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Učenice naše škole o tome su napisale sljedeće: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GOSPODIN I GOSPOĐA BOROVIĆ    </w:t>
      </w:r>
    </w:p>
    <w:p>
      <w:pPr>
        <w:pStyle w:val="Normal"/>
        <w:jc w:val="both"/>
        <w:rPr/>
      </w:pPr>
      <w:r>
        <w:rPr/>
        <w:t xml:space="preserve">Predavanje o slijetanju MiG-a u Pulu jako mi se  svidjelo jer se u svakom trenutku vidjelo da su gosp. i gđa Borović unosili svoje srce u to o čemu su govorili. Bilo je vidljivo da su se u nekim trenutcima u potpunosti uživjeli u to vrijeme, u te tako zastrašujuće trenutke </w:t>
      </w:r>
      <w:r>
        <w:rPr/>
        <w:t>svojega</w:t>
      </w:r>
      <w:r>
        <w:rPr/>
        <w:t xml:space="preserve"> života. Zadivili su me jer su unatoč velikoj opasnosti, koja nije prijetila samo njima dvoma, nego i njihovom petogodišnjem sinu i svima uključenima u pothvat, odlučili pomoći Hrvatskoj. Trebala je velika hrabrost da se upute na put bez povratka jer nisu mogli  znati hoće li se uopće domoći Hrvatske. Uz hrabrost trebali su  vjera  i povjerenje jer gospođa Borović nije znala   tko će doći po nju i sina, ali imala je vjeru u svoga muža i na kraju su ona i sin sretno stigli u Hrvatsku. Što je to heroj? Heroj je osoba koja stavlja druge ispred sebe, koja će uvijek prije  dovesti u opasnost sebe  nego druge. Osoba koja će bez imalo razmišljanja pomoći, ali i žrtvovati s</w:t>
      </w:r>
      <w:r>
        <w:rPr/>
        <w:t>e</w:t>
      </w:r>
      <w:r>
        <w:rPr/>
        <w:t xml:space="preserve"> za nekog drugog. Ono što su za Vukovar bili doktorica Bosanac i zapovjednik Blago Zadro to je gospodin Borović  bio u HRZ-u u njegovim početcima. Njegov avion prvi je hrvatski zvučni MiG. Tijekom predavanju mogla se vidjeti čvrsta povezanost obitelji Borović. Ovo predavanje je bilo jako vrijedno i mislim da djelo gospodina Borovića  ne smije biti zaboravljeno jer to je ipak začetak HRZ-a i vojske kakvu imamo danas. Sve se to počelo graditi davnog 4. veljače 1992. kada obitelj Borović dolazi na sigurno tlo. Kada dolaze u tada već i svjetski priznatu i legitimnu državu Hrvatsku. </w:t>
      </w:r>
    </w:p>
    <w:p>
      <w:pPr>
        <w:pStyle w:val="Normal"/>
        <w:jc w:val="both"/>
        <w:rPr/>
      </w:pPr>
      <w:r>
        <w:rPr/>
        <w:t xml:space="preserve">Lara Abramović, 8. c </w:t>
      </w:r>
    </w:p>
    <w:p>
      <w:pPr>
        <w:pStyle w:val="Normal"/>
        <w:jc w:val="both"/>
        <w:rPr/>
      </w:pPr>
      <w:r>
        <w:rPr/>
        <w:br/>
      </w:r>
    </w:p>
    <w:p>
      <w:pPr>
        <w:pStyle w:val="Normal"/>
        <w:jc w:val="both"/>
        <w:rPr/>
      </w:pPr>
      <w:r>
        <w:rPr/>
        <w:t xml:space="preserve">PRELET ZA HRVATSKU </w:t>
      </w:r>
    </w:p>
    <w:p>
      <w:pPr>
        <w:pStyle w:val="Normal"/>
        <w:jc w:val="both"/>
        <w:rPr/>
      </w:pPr>
      <w:r>
        <w:rPr/>
        <w:t xml:space="preserve">Prvo što bih htjela reći nakon odslušanog izlaganja gospodinu Boroviću je: Svaka Vam čast. Takva hrabrost, odanost, ustrajnost za svoju državu. Gospodin Borović nije bio za ubijanje svoga naroda, a morao je zaštiti i svoju obitelj. Najviše mi se svidjelo što smo mogli čuti priču gospodina Borovića i njegove supruge. Vidjela sam kako im je bilo teško prepričavati situacije koje su proživjeli, ali mi je drago da sam čula. Jako mi je žao što je i njihov sin Vanja sve to doživio, iako nije bio svjestan situacije. Rado bih htjela imati ovakva predavanja u školi da čujemo što se dogodilo ljudima koji su sve to proživjeli. Kao što sam rekla hrabar čovjek, koji nije spasio samo sebe i svoju obitelj, već i svoju domovinu. </w:t>
      </w:r>
    </w:p>
    <w:p>
      <w:pPr>
        <w:pStyle w:val="Normal"/>
        <w:jc w:val="both"/>
        <w:rPr/>
      </w:pPr>
      <w:r>
        <w:rPr/>
        <w:t>Emma Bajs, 8. c</w:t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LibreOffice/6.2.5.2$Windows_X86_64 LibreOffice_project/1ec314fa52f458adc18c4f025c545a4e8b22c159</Application>
  <Pages>1</Pages>
  <Words>414</Words>
  <Characters>1971</Characters>
  <CharactersWithSpaces>2398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2022-06-15T18:35:32Z</dcterms:created>
  <dc:creator>VLASTA RADOSAVLJEVIĆ</dc:creator>
  <dc:description/>
  <dc:language>hr-HR</dc:language>
  <cp:lastModifiedBy/>
  <dcterms:modified xsi:type="dcterms:W3CDTF">2022-06-15T20:46:28Z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