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SKRAĆENI ZAPISNIK  24. SJEDNICE</w:t>
      </w:r>
    </w:p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 ŠKOLSKOG ODBORA OŠ ŠIJANA</w:t>
      </w:r>
    </w:p>
    <w:p w:rsidR="00AB31AE" w:rsidRDefault="00AB31AE" w:rsidP="00AB31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28.12.2018. GODINE</w:t>
      </w:r>
    </w:p>
    <w:p w:rsidR="00AB31AE" w:rsidRDefault="00AB31AE" w:rsidP="00AB31AE">
      <w:pPr>
        <w:rPr>
          <w:b/>
          <w:sz w:val="22"/>
          <w:szCs w:val="22"/>
        </w:rPr>
      </w:pPr>
    </w:p>
    <w:p w:rsidR="00AB31AE" w:rsidRDefault="00AB31AE" w:rsidP="00AB31AE">
      <w:pPr>
        <w:outlineLvl w:val="0"/>
        <w:rPr>
          <w:sz w:val="22"/>
          <w:szCs w:val="22"/>
        </w:rPr>
      </w:pPr>
    </w:p>
    <w:p w:rsidR="00AB31AE" w:rsidRDefault="00AB31AE" w:rsidP="00AB31AE">
      <w:pPr>
        <w:outlineLvl w:val="0"/>
        <w:rPr>
          <w:sz w:val="22"/>
          <w:szCs w:val="22"/>
        </w:rPr>
      </w:pPr>
      <w:r>
        <w:rPr>
          <w:sz w:val="22"/>
          <w:szCs w:val="22"/>
        </w:rPr>
        <w:t>Sjednicu  Školskog odbora Osnovne škole Šijana, Pula sazvala je predsjednica Školskog odbora pozivom od 20.12.2018. godine sa popratnim materijalima.</w:t>
      </w:r>
    </w:p>
    <w:p w:rsidR="00AB31AE" w:rsidRDefault="00AB31AE" w:rsidP="00AB31AE">
      <w:pPr>
        <w:jc w:val="both"/>
        <w:rPr>
          <w:sz w:val="22"/>
          <w:szCs w:val="22"/>
        </w:rPr>
      </w:pPr>
      <w:r>
        <w:rPr>
          <w:color w:val="000000"/>
          <w:sz w:val="22"/>
          <w:szCs w:val="22"/>
        </w:rPr>
        <w:t>Sjednici prisustvuju:</w:t>
      </w:r>
      <w:r>
        <w:rPr>
          <w:sz w:val="22"/>
          <w:szCs w:val="22"/>
        </w:rPr>
        <w:t xml:space="preserve"> Rita Raspar, Ileana Zahtila Blašković, Mihaela Zubić, Lara Brečević; Anamaria Grgić, Tatjana Žufić.Sjednici prisustvuje i ravnateljica škole Alma Tomljanović, računovođa Solange Štajner (točke 2,3 i 4. dnevnog reda).</w:t>
      </w:r>
    </w:p>
    <w:p w:rsidR="00AB31AE" w:rsidRDefault="00AB31AE" w:rsidP="00AB31AE">
      <w:pPr>
        <w:outlineLvl w:val="0"/>
        <w:rPr>
          <w:sz w:val="22"/>
          <w:szCs w:val="22"/>
        </w:rPr>
      </w:pPr>
    </w:p>
    <w:p w:rsidR="00AB31AE" w:rsidRDefault="00AB31AE" w:rsidP="00AB31AE">
      <w:pPr>
        <w:outlineLvl w:val="0"/>
        <w:rPr>
          <w:sz w:val="22"/>
          <w:szCs w:val="22"/>
        </w:rPr>
      </w:pPr>
      <w:r>
        <w:rPr>
          <w:sz w:val="22"/>
          <w:szCs w:val="22"/>
        </w:rPr>
        <w:t>Školski odbora je usvojio predloženi:</w:t>
      </w:r>
    </w:p>
    <w:p w:rsidR="00AB31AE" w:rsidRDefault="00AB31AE" w:rsidP="00AB31AE">
      <w:pPr>
        <w:outlineLvl w:val="0"/>
      </w:pPr>
      <w:r>
        <w:t>DNEVNI RED:</w:t>
      </w:r>
    </w:p>
    <w:p w:rsidR="00AB31AE" w:rsidRDefault="00AB31AE" w:rsidP="00AB31AE">
      <w:pPr>
        <w:pStyle w:val="Tijeloteksta"/>
        <w:numPr>
          <w:ilvl w:val="0"/>
          <w:numId w:val="1"/>
        </w:numPr>
        <w:rPr>
          <w:sz w:val="24"/>
        </w:rPr>
      </w:pPr>
      <w:r>
        <w:rPr>
          <w:sz w:val="24"/>
        </w:rPr>
        <w:t>Usvajanje zapisnika s prethodne sjednice</w:t>
      </w:r>
    </w:p>
    <w:p w:rsidR="00AB31AE" w:rsidRDefault="00AB31AE" w:rsidP="00AB31AE">
      <w:pPr>
        <w:pStyle w:val="Tijeloteksta"/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Odluka o donošenju Rebalansa Financijskog plana za 2018. godinu</w:t>
      </w:r>
    </w:p>
    <w:p w:rsidR="00AB31AE" w:rsidRDefault="00AB31AE" w:rsidP="00AB31AE">
      <w:pPr>
        <w:pStyle w:val="Tijeloteksta"/>
        <w:numPr>
          <w:ilvl w:val="0"/>
          <w:numId w:val="1"/>
        </w:numPr>
        <w:rPr>
          <w:color w:val="000000"/>
          <w:sz w:val="24"/>
        </w:rPr>
      </w:pPr>
      <w:r>
        <w:rPr>
          <w:color w:val="000000"/>
          <w:sz w:val="24"/>
        </w:rPr>
        <w:t>Odluka o donošenju Financijskog plana za 2019. godinu</w:t>
      </w:r>
    </w:p>
    <w:p w:rsidR="00AB31AE" w:rsidRDefault="00AB31AE" w:rsidP="00AB31AE">
      <w:pPr>
        <w:pStyle w:val="Tijeloteksta"/>
        <w:numPr>
          <w:ilvl w:val="0"/>
          <w:numId w:val="1"/>
        </w:numPr>
        <w:rPr>
          <w:bCs/>
          <w:color w:val="000000"/>
          <w:sz w:val="24"/>
        </w:rPr>
      </w:pPr>
      <w:r>
        <w:rPr>
          <w:bCs/>
          <w:color w:val="000000"/>
          <w:sz w:val="24"/>
        </w:rPr>
        <w:t>Odluka o donošenju Plana nabave za 2019. godinu</w:t>
      </w:r>
      <w:r>
        <w:rPr>
          <w:sz w:val="24"/>
        </w:rPr>
        <w:t xml:space="preserve"> </w:t>
      </w:r>
    </w:p>
    <w:p w:rsidR="00AB31AE" w:rsidRDefault="00AB31AE" w:rsidP="00AB31AE">
      <w:pPr>
        <w:pStyle w:val="Tijeloteksta"/>
        <w:numPr>
          <w:ilvl w:val="0"/>
          <w:numId w:val="1"/>
        </w:numPr>
        <w:rPr>
          <w:bCs/>
          <w:color w:val="000000"/>
          <w:sz w:val="24"/>
        </w:rPr>
      </w:pPr>
      <w:r>
        <w:rPr>
          <w:sz w:val="24"/>
        </w:rPr>
        <w:t>Prijedlog Statuta Osnovne škole Šijana Pula</w:t>
      </w:r>
    </w:p>
    <w:p w:rsidR="00AB31AE" w:rsidRDefault="00AB31AE" w:rsidP="00AB31AE">
      <w:pPr>
        <w:pStyle w:val="Tijeloteksta"/>
        <w:numPr>
          <w:ilvl w:val="0"/>
          <w:numId w:val="1"/>
        </w:numPr>
        <w:rPr>
          <w:sz w:val="24"/>
        </w:rPr>
      </w:pPr>
      <w:r>
        <w:rPr>
          <w:bCs/>
          <w:color w:val="000000"/>
          <w:sz w:val="24"/>
        </w:rPr>
        <w:t xml:space="preserve">Obavijest o </w:t>
      </w:r>
      <w:r>
        <w:rPr>
          <w:bCs/>
          <w:sz w:val="24"/>
        </w:rPr>
        <w:t>odabiru agencije za provedbu izvanučiničke nastave učenika 4. i 8. razreda</w:t>
      </w:r>
    </w:p>
    <w:p w:rsidR="00AB31AE" w:rsidRDefault="00AB31AE" w:rsidP="00AB31AE">
      <w:pPr>
        <w:pStyle w:val="Tijeloteksta"/>
        <w:numPr>
          <w:ilvl w:val="0"/>
          <w:numId w:val="1"/>
        </w:numPr>
        <w:rPr>
          <w:sz w:val="24"/>
        </w:rPr>
      </w:pPr>
      <w:r>
        <w:rPr>
          <w:sz w:val="24"/>
        </w:rPr>
        <w:t xml:space="preserve">Razno </w:t>
      </w:r>
    </w:p>
    <w:p w:rsidR="00AB31AE" w:rsidRDefault="00AB31AE" w:rsidP="00AB31AE">
      <w:pPr>
        <w:outlineLvl w:val="0"/>
        <w:rPr>
          <w:sz w:val="22"/>
          <w:szCs w:val="22"/>
        </w:rPr>
      </w:pPr>
    </w:p>
    <w:p w:rsidR="00AB31AE" w:rsidRDefault="00AB31AE" w:rsidP="00AB31AE">
      <w:pPr>
        <w:outlineLvl w:val="0"/>
        <w:rPr>
          <w:sz w:val="22"/>
          <w:szCs w:val="22"/>
        </w:rPr>
      </w:pPr>
    </w:p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Točka 1.</w:t>
      </w:r>
    </w:p>
    <w:p w:rsidR="00AB31AE" w:rsidRDefault="00AB31AE" w:rsidP="00AB31AE">
      <w:pPr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Usvajanje zapisnika s prethodne sjednice</w:t>
      </w:r>
    </w:p>
    <w:p w:rsidR="00AB31AE" w:rsidRDefault="00AB31AE" w:rsidP="00AB31AE">
      <w:pPr>
        <w:outlineLvl w:val="0"/>
        <w:rPr>
          <w:bCs/>
          <w:color w:val="000000"/>
          <w:sz w:val="22"/>
          <w:szCs w:val="22"/>
        </w:rPr>
      </w:pPr>
    </w:p>
    <w:p w:rsidR="00AB31AE" w:rsidRDefault="00AB31AE" w:rsidP="00AB31AE">
      <w:pPr>
        <w:outlineLvl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Jednoglasno se usvaja Zapisnik s prethodne sjednice.</w:t>
      </w:r>
    </w:p>
    <w:p w:rsidR="00AB31AE" w:rsidRDefault="00AB31AE" w:rsidP="00AB31AE">
      <w:pPr>
        <w:ind w:left="851"/>
        <w:jc w:val="both"/>
        <w:rPr>
          <w:bCs/>
          <w:color w:val="000000"/>
          <w:sz w:val="22"/>
          <w:szCs w:val="22"/>
        </w:rPr>
      </w:pPr>
    </w:p>
    <w:p w:rsidR="00AB31AE" w:rsidRDefault="00AB31AE" w:rsidP="00AB31AE">
      <w:pPr>
        <w:ind w:left="851"/>
        <w:jc w:val="both"/>
        <w:rPr>
          <w:bCs/>
          <w:color w:val="000000"/>
          <w:sz w:val="22"/>
          <w:szCs w:val="22"/>
        </w:rPr>
      </w:pPr>
    </w:p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Točka 2.</w:t>
      </w:r>
    </w:p>
    <w:p w:rsidR="00AB31AE" w:rsidRDefault="00AB31AE" w:rsidP="00AB31AE">
      <w:pPr>
        <w:jc w:val="center"/>
        <w:outlineLvl w:val="0"/>
        <w:rPr>
          <w:b/>
          <w:color w:val="000000"/>
        </w:rPr>
      </w:pPr>
      <w:r>
        <w:rPr>
          <w:b/>
          <w:color w:val="000000"/>
        </w:rPr>
        <w:t>Odluka o donošenju Rebalansa Financijskog plana za 2018. godinu</w:t>
      </w:r>
    </w:p>
    <w:p w:rsidR="00AB31AE" w:rsidRDefault="00AB31AE" w:rsidP="00AB31AE">
      <w:pPr>
        <w:jc w:val="both"/>
        <w:outlineLvl w:val="0"/>
        <w:rPr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Jednoglasno je donijeta Odluka  o </w:t>
      </w:r>
      <w:r>
        <w:rPr>
          <w:color w:val="000000"/>
        </w:rPr>
        <w:t>donošenju Rebalansa Financijskog plana za 2018. godinu</w:t>
      </w:r>
      <w:r>
        <w:rPr>
          <w:sz w:val="22"/>
          <w:szCs w:val="22"/>
        </w:rPr>
        <w:t xml:space="preserve"> </w:t>
      </w:r>
    </w:p>
    <w:p w:rsidR="00AB31AE" w:rsidRDefault="00AB31AE" w:rsidP="00AB31AE">
      <w:pPr>
        <w:ind w:left="708" w:hanging="708"/>
        <w:jc w:val="center"/>
        <w:outlineLvl w:val="0"/>
        <w:rPr>
          <w:b/>
          <w:sz w:val="22"/>
          <w:szCs w:val="22"/>
        </w:rPr>
      </w:pPr>
    </w:p>
    <w:p w:rsidR="00AB31AE" w:rsidRDefault="00AB31AE" w:rsidP="00AB31AE">
      <w:pPr>
        <w:ind w:left="708" w:hanging="708"/>
        <w:jc w:val="center"/>
        <w:outlineLvl w:val="0"/>
        <w:rPr>
          <w:b/>
          <w:sz w:val="22"/>
          <w:szCs w:val="22"/>
        </w:rPr>
      </w:pPr>
    </w:p>
    <w:p w:rsidR="00AB31AE" w:rsidRDefault="00AB31AE" w:rsidP="00AB31AE">
      <w:pPr>
        <w:ind w:left="708" w:hanging="708"/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Točka 3.</w:t>
      </w:r>
    </w:p>
    <w:p w:rsidR="00AB31AE" w:rsidRDefault="00AB31AE" w:rsidP="00AB31AE">
      <w:pPr>
        <w:ind w:left="708" w:hanging="708"/>
        <w:jc w:val="center"/>
        <w:outlineLvl w:val="0"/>
        <w:rPr>
          <w:color w:val="000000"/>
        </w:rPr>
      </w:pPr>
      <w:r>
        <w:rPr>
          <w:color w:val="000000"/>
        </w:rPr>
        <w:t>Odluka o donošenju Financijskog plana za 2019. godinu</w:t>
      </w:r>
    </w:p>
    <w:p w:rsidR="00AB31AE" w:rsidRDefault="00AB31AE" w:rsidP="00AB31AE">
      <w:pPr>
        <w:ind w:left="708" w:hanging="708"/>
        <w:jc w:val="center"/>
        <w:outlineLvl w:val="0"/>
        <w:rPr>
          <w:color w:val="000000"/>
        </w:rPr>
      </w:pPr>
    </w:p>
    <w:p w:rsidR="00AB31AE" w:rsidRDefault="00AB31AE" w:rsidP="00AB31AE">
      <w:pPr>
        <w:ind w:left="708" w:hanging="708"/>
        <w:outlineLvl w:val="0"/>
        <w:rPr>
          <w:color w:val="000000"/>
        </w:rPr>
      </w:pPr>
      <w:r>
        <w:rPr>
          <w:color w:val="000000"/>
        </w:rPr>
        <w:t>J</w:t>
      </w:r>
      <w:r>
        <w:rPr>
          <w:sz w:val="22"/>
          <w:szCs w:val="22"/>
        </w:rPr>
        <w:t>ednoglasno je donijeta odluka o</w:t>
      </w:r>
      <w:r>
        <w:rPr>
          <w:color w:val="000000"/>
        </w:rPr>
        <w:t xml:space="preserve"> Odluka o donošenju Financijskog plana za 2019. godinu</w:t>
      </w:r>
    </w:p>
    <w:p w:rsidR="00AB31AE" w:rsidRDefault="00AB31AE" w:rsidP="00AB31AE">
      <w:pPr>
        <w:outlineLvl w:val="0"/>
        <w:rPr>
          <w:sz w:val="22"/>
          <w:szCs w:val="22"/>
        </w:rPr>
      </w:pPr>
    </w:p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</w:p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Točka 4.</w:t>
      </w:r>
    </w:p>
    <w:p w:rsidR="00AB31AE" w:rsidRDefault="00AB31AE" w:rsidP="00AB31AE">
      <w:pPr>
        <w:jc w:val="center"/>
        <w:outlineLvl w:val="0"/>
        <w:rPr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Donošenje Plana nabave za 2019. godinu</w:t>
      </w:r>
    </w:p>
    <w:p w:rsidR="00AB31AE" w:rsidRDefault="00AB31AE" w:rsidP="00AB31AE">
      <w:pPr>
        <w:outlineLvl w:val="0"/>
        <w:rPr>
          <w:bCs/>
          <w:color w:val="000000"/>
          <w:sz w:val="22"/>
          <w:szCs w:val="22"/>
        </w:rPr>
      </w:pPr>
    </w:p>
    <w:p w:rsidR="00AB31AE" w:rsidRDefault="00AB31AE" w:rsidP="00AB31AE">
      <w:pPr>
        <w:outlineLvl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Jednoglasno se donosi Odluka o donošenju Plana nabave za 2019. godinu.</w:t>
      </w:r>
    </w:p>
    <w:p w:rsidR="00AB31AE" w:rsidRDefault="00AB31AE" w:rsidP="00AB31AE">
      <w:pPr>
        <w:jc w:val="center"/>
        <w:outlineLvl w:val="0"/>
        <w:rPr>
          <w:b/>
          <w:bCs/>
          <w:color w:val="000000"/>
          <w:sz w:val="22"/>
          <w:szCs w:val="22"/>
        </w:rPr>
      </w:pPr>
    </w:p>
    <w:p w:rsidR="00AB31AE" w:rsidRDefault="00AB31AE" w:rsidP="00AB31AE">
      <w:pPr>
        <w:jc w:val="center"/>
        <w:outlineLvl w:val="0"/>
        <w:rPr>
          <w:b/>
          <w:bCs/>
          <w:color w:val="000000"/>
          <w:sz w:val="22"/>
          <w:szCs w:val="22"/>
        </w:rPr>
      </w:pPr>
    </w:p>
    <w:p w:rsidR="00AB31AE" w:rsidRDefault="00AB31AE" w:rsidP="00AB31AE">
      <w:pPr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Točka 5.</w:t>
      </w:r>
    </w:p>
    <w:p w:rsidR="00AB31AE" w:rsidRDefault="00AB31AE" w:rsidP="00AB31AE">
      <w:pPr>
        <w:jc w:val="center"/>
        <w:outlineLvl w:val="0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Donošenje prijedloga Statuta OŠ Šijana</w:t>
      </w:r>
    </w:p>
    <w:p w:rsidR="00AB31AE" w:rsidRDefault="00AB31AE" w:rsidP="00AB31AE">
      <w:pPr>
        <w:jc w:val="center"/>
        <w:outlineLvl w:val="0"/>
        <w:rPr>
          <w:b/>
          <w:bCs/>
          <w:color w:val="000000"/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bCs/>
          <w:color w:val="000000"/>
          <w:sz w:val="22"/>
          <w:szCs w:val="22"/>
        </w:rPr>
      </w:pPr>
      <w:r>
        <w:rPr>
          <w:bCs/>
          <w:color w:val="000000"/>
          <w:sz w:val="22"/>
          <w:szCs w:val="22"/>
        </w:rPr>
        <w:t>Jednoglasno se usvaja prijedlog Statuta, te će se isti dostaviti  Gradskom vijeću na usvajanje.</w:t>
      </w:r>
    </w:p>
    <w:p w:rsidR="00AB31AE" w:rsidRDefault="00AB31AE" w:rsidP="00AB31AE">
      <w:pPr>
        <w:jc w:val="both"/>
        <w:outlineLvl w:val="0"/>
        <w:rPr>
          <w:bCs/>
          <w:color w:val="000000"/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bCs/>
          <w:color w:val="000000"/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bCs/>
          <w:color w:val="000000"/>
          <w:sz w:val="22"/>
          <w:szCs w:val="22"/>
        </w:rPr>
      </w:pPr>
    </w:p>
    <w:p w:rsidR="00AB31AE" w:rsidRDefault="00AB31AE" w:rsidP="00AB31AE">
      <w:pPr>
        <w:outlineLvl w:val="0"/>
        <w:rPr>
          <w:sz w:val="22"/>
          <w:szCs w:val="22"/>
        </w:rPr>
      </w:pPr>
    </w:p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lastRenderedPageBreak/>
        <w:t>Točka 6.</w:t>
      </w:r>
    </w:p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Odabir agencija za provedbu Škole u prirodi i izvanučioničke nastave</w:t>
      </w:r>
    </w:p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Ravnateljica je upoznala članove Školskog odbora da je za organizaciju Škole u prirodi učenika  4. razreda koja bi se trebala održati u lipnju 2019. godine u Hrvatskom zagorju i Zagrebu povjerenstvo većinom glasova odabralo ponudu turističke agencije STELA tours iz Rijeke, a za organizaciju izvanučioničke nastave učenika 8. razreda koja bi se trebala održati u svibnju 2019. godine u južnu Dalmaciju ponudu turističke agencije Autotrans d.d. iz Rijeke.</w:t>
      </w:r>
    </w:p>
    <w:p w:rsidR="00AB31AE" w:rsidRDefault="00AB31AE" w:rsidP="00AB31AE">
      <w:pPr>
        <w:jc w:val="both"/>
        <w:outlineLvl w:val="0"/>
        <w:rPr>
          <w:sz w:val="22"/>
          <w:szCs w:val="22"/>
        </w:rPr>
      </w:pPr>
    </w:p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</w:p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Točka 7.</w:t>
      </w:r>
    </w:p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  <w:r>
        <w:rPr>
          <w:b/>
          <w:sz w:val="22"/>
          <w:szCs w:val="22"/>
        </w:rPr>
        <w:t>Razno</w:t>
      </w:r>
    </w:p>
    <w:p w:rsidR="00AB31AE" w:rsidRDefault="00AB31AE" w:rsidP="00AB31AE">
      <w:pPr>
        <w:jc w:val="center"/>
        <w:outlineLvl w:val="0"/>
        <w:rPr>
          <w:b/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Ravnateljica je izvjestila Školski odbor da su u ovoj kalendarskoj godini odrađeni svi zacrtani zadaci i projekti. Osvrnula se na proslavu 120-te obljetnice početka rada škole i tiskanje spomen knjige. </w:t>
      </w:r>
    </w:p>
    <w:p w:rsidR="00AB31AE" w:rsidRDefault="00AB31AE" w:rsidP="00AB31A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Upoznala je članove Školskog odbora da smo u siječnju domaćini Lidrana. </w:t>
      </w:r>
    </w:p>
    <w:p w:rsidR="00AB31AE" w:rsidRDefault="00AB31AE" w:rsidP="00AB31AE">
      <w:pPr>
        <w:jc w:val="both"/>
        <w:outlineLvl w:val="0"/>
        <w:rPr>
          <w:sz w:val="22"/>
          <w:szCs w:val="22"/>
        </w:rPr>
      </w:pPr>
    </w:p>
    <w:p w:rsidR="00AB31AE" w:rsidRDefault="00AB31AE" w:rsidP="00AB31AE">
      <w:pPr>
        <w:jc w:val="center"/>
        <w:outlineLvl w:val="0"/>
        <w:rPr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                   Predsjednica Školskog odbora</w:t>
      </w:r>
    </w:p>
    <w:p w:rsidR="00AB31AE" w:rsidRDefault="00AB31AE" w:rsidP="00AB31AE">
      <w:pPr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Rita Raspar, v.r.</w:t>
      </w:r>
    </w:p>
    <w:p w:rsidR="00AB31AE" w:rsidRDefault="00AB31AE" w:rsidP="00AB31AE">
      <w:pPr>
        <w:jc w:val="both"/>
        <w:outlineLvl w:val="0"/>
        <w:rPr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sz w:val="22"/>
          <w:szCs w:val="22"/>
        </w:rPr>
      </w:pPr>
    </w:p>
    <w:p w:rsidR="00AB31AE" w:rsidRDefault="00AB31AE" w:rsidP="00AB31AE">
      <w:pPr>
        <w:jc w:val="both"/>
        <w:outlineLvl w:val="0"/>
        <w:rPr>
          <w:sz w:val="22"/>
          <w:szCs w:val="22"/>
        </w:rPr>
      </w:pPr>
    </w:p>
    <w:p w:rsidR="00AB31AE" w:rsidRDefault="00AB31AE" w:rsidP="00AB31AE">
      <w:pPr>
        <w:outlineLvl w:val="0"/>
        <w:rPr>
          <w:b/>
          <w:bCs/>
          <w:color w:val="000000"/>
        </w:rPr>
      </w:pPr>
    </w:p>
    <w:p w:rsidR="006F576D" w:rsidRDefault="006F576D">
      <w:bookmarkStart w:id="0" w:name="_GoBack"/>
      <w:bookmarkEnd w:id="0"/>
    </w:p>
    <w:sectPr w:rsidR="006F576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55437A"/>
    <w:multiLevelType w:val="hybridMultilevel"/>
    <w:tmpl w:val="36B66C58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>
      <w:start w:val="1"/>
      <w:numFmt w:val="lowerRoman"/>
      <w:lvlText w:val="%3."/>
      <w:lvlJc w:val="right"/>
      <w:pPr>
        <w:ind w:left="2160" w:hanging="180"/>
      </w:pPr>
    </w:lvl>
    <w:lvl w:ilvl="3" w:tplc="041A000F">
      <w:start w:val="1"/>
      <w:numFmt w:val="decimal"/>
      <w:lvlText w:val="%4."/>
      <w:lvlJc w:val="left"/>
      <w:pPr>
        <w:ind w:left="2880" w:hanging="360"/>
      </w:pPr>
    </w:lvl>
    <w:lvl w:ilvl="4" w:tplc="041A0019">
      <w:start w:val="1"/>
      <w:numFmt w:val="lowerLetter"/>
      <w:lvlText w:val="%5."/>
      <w:lvlJc w:val="left"/>
      <w:pPr>
        <w:ind w:left="3600" w:hanging="360"/>
      </w:pPr>
    </w:lvl>
    <w:lvl w:ilvl="5" w:tplc="041A001B">
      <w:start w:val="1"/>
      <w:numFmt w:val="lowerRoman"/>
      <w:lvlText w:val="%6."/>
      <w:lvlJc w:val="right"/>
      <w:pPr>
        <w:ind w:left="4320" w:hanging="180"/>
      </w:pPr>
    </w:lvl>
    <w:lvl w:ilvl="6" w:tplc="041A000F">
      <w:start w:val="1"/>
      <w:numFmt w:val="decimal"/>
      <w:lvlText w:val="%7."/>
      <w:lvlJc w:val="left"/>
      <w:pPr>
        <w:ind w:left="5040" w:hanging="360"/>
      </w:pPr>
    </w:lvl>
    <w:lvl w:ilvl="7" w:tplc="041A0019">
      <w:start w:val="1"/>
      <w:numFmt w:val="lowerLetter"/>
      <w:lvlText w:val="%8."/>
      <w:lvlJc w:val="left"/>
      <w:pPr>
        <w:ind w:left="5760" w:hanging="360"/>
      </w:pPr>
    </w:lvl>
    <w:lvl w:ilvl="8" w:tplc="041A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31AE"/>
    <w:rsid w:val="006F576D"/>
    <w:rsid w:val="00AB31A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B31AE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AB31AE"/>
    <w:rPr>
      <w:rFonts w:ascii="Times New Roman" w:eastAsia="Times New Roman" w:hAnsi="Times New Roman" w:cs="Times New Roman"/>
      <w:sz w:val="28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B31A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Tijeloteksta">
    <w:name w:val="Body Text"/>
    <w:basedOn w:val="Normal"/>
    <w:link w:val="TijelotekstaChar"/>
    <w:semiHidden/>
    <w:unhideWhenUsed/>
    <w:rsid w:val="00AB31AE"/>
    <w:pPr>
      <w:jc w:val="both"/>
    </w:pPr>
    <w:rPr>
      <w:sz w:val="28"/>
      <w:lang w:eastAsia="en-US"/>
    </w:rPr>
  </w:style>
  <w:style w:type="character" w:customStyle="1" w:styleId="TijelotekstaChar">
    <w:name w:val="Tijelo teksta Char"/>
    <w:basedOn w:val="Zadanifontodlomka"/>
    <w:link w:val="Tijeloteksta"/>
    <w:semiHidden/>
    <w:rsid w:val="00AB31AE"/>
    <w:rPr>
      <w:rFonts w:ascii="Times New Roman" w:eastAsia="Times New Roman" w:hAnsi="Times New Roman" w:cs="Times New Roman"/>
      <w:sz w:val="2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44407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tajnica</dc:creator>
  <cp:lastModifiedBy>tajnica</cp:lastModifiedBy>
  <cp:revision>1</cp:revision>
  <dcterms:created xsi:type="dcterms:W3CDTF">2019-01-07T10:49:00Z</dcterms:created>
  <dcterms:modified xsi:type="dcterms:W3CDTF">2019-01-07T10:49:00Z</dcterms:modified>
</cp:coreProperties>
</file>