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9" w:rsidRPr="00F2149B" w:rsidRDefault="00543058" w:rsidP="00970C79">
      <w:pPr>
        <w:rPr>
          <w:b/>
          <w:sz w:val="28"/>
        </w:rPr>
      </w:pPr>
      <w:r w:rsidRPr="00F2149B">
        <w:rPr>
          <w:b/>
          <w:sz w:val="28"/>
        </w:rPr>
        <w:t>Š</w:t>
      </w:r>
      <w:r w:rsidR="00970C79" w:rsidRPr="00F2149B">
        <w:rPr>
          <w:b/>
          <w:sz w:val="28"/>
        </w:rPr>
        <w:t>kola</w:t>
      </w:r>
      <w:r w:rsidRPr="00F2149B">
        <w:rPr>
          <w:b/>
          <w:sz w:val="28"/>
        </w:rPr>
        <w:t xml:space="preserve">: </w:t>
      </w:r>
      <w:r w:rsidR="00857418">
        <w:rPr>
          <w:b/>
          <w:sz w:val="28"/>
        </w:rPr>
        <w:t>Škola primijenjenih umjetnosti i dizajna, Pula</w:t>
      </w:r>
    </w:p>
    <w:p w:rsidR="00F2149B" w:rsidRPr="00F2149B" w:rsidRDefault="00F2149B" w:rsidP="00970C79">
      <w:pPr>
        <w:rPr>
          <w:b/>
          <w:sz w:val="28"/>
        </w:rPr>
      </w:pPr>
    </w:p>
    <w:p w:rsidR="00970C79" w:rsidRPr="00F2149B" w:rsidRDefault="00103C67" w:rsidP="00970C79">
      <w:pPr>
        <w:rPr>
          <w:b/>
          <w:sz w:val="28"/>
        </w:rPr>
      </w:pPr>
      <w:r w:rsidRPr="00F2149B">
        <w:rPr>
          <w:b/>
          <w:sz w:val="28"/>
        </w:rPr>
        <w:t>Nastavni p</w:t>
      </w:r>
      <w:r w:rsidR="00970C79" w:rsidRPr="00F2149B">
        <w:rPr>
          <w:b/>
          <w:sz w:val="28"/>
        </w:rPr>
        <w:t xml:space="preserve">redmet: </w:t>
      </w:r>
      <w:r w:rsidR="00857418">
        <w:rPr>
          <w:b/>
          <w:sz w:val="28"/>
        </w:rPr>
        <w:t>Povijest</w:t>
      </w:r>
    </w:p>
    <w:p w:rsidR="00F2149B" w:rsidRPr="00F2149B" w:rsidRDefault="00F2149B" w:rsidP="00970C79">
      <w:pPr>
        <w:rPr>
          <w:b/>
          <w:sz w:val="28"/>
        </w:rPr>
      </w:pPr>
    </w:p>
    <w:p w:rsidR="00103C67" w:rsidRPr="00F2149B" w:rsidRDefault="00103C67" w:rsidP="00970C79">
      <w:pPr>
        <w:rPr>
          <w:b/>
          <w:sz w:val="28"/>
        </w:rPr>
      </w:pPr>
      <w:r w:rsidRPr="00F2149B">
        <w:rPr>
          <w:b/>
          <w:sz w:val="28"/>
        </w:rPr>
        <w:t>Razred:</w:t>
      </w:r>
      <w:r w:rsidR="00857418">
        <w:rPr>
          <w:b/>
          <w:sz w:val="28"/>
        </w:rPr>
        <w:t>II.</w:t>
      </w:r>
    </w:p>
    <w:p w:rsidR="00F2149B" w:rsidRPr="00F2149B" w:rsidRDefault="00F2149B" w:rsidP="00970C79">
      <w:pPr>
        <w:rPr>
          <w:b/>
          <w:sz w:val="28"/>
        </w:rPr>
      </w:pPr>
    </w:p>
    <w:p w:rsidR="00103C67" w:rsidRPr="00F2149B" w:rsidRDefault="00103C67" w:rsidP="00970C79">
      <w:pPr>
        <w:rPr>
          <w:b/>
          <w:sz w:val="28"/>
        </w:rPr>
      </w:pPr>
      <w:r w:rsidRPr="00F2149B">
        <w:rPr>
          <w:b/>
          <w:sz w:val="28"/>
        </w:rPr>
        <w:t>Datum:</w:t>
      </w:r>
      <w:r w:rsidR="00857418">
        <w:rPr>
          <w:b/>
          <w:sz w:val="28"/>
        </w:rPr>
        <w:t>11.12. 2014.</w:t>
      </w:r>
    </w:p>
    <w:p w:rsidR="00F2149B" w:rsidRPr="00F2149B" w:rsidRDefault="00F2149B" w:rsidP="00970C79">
      <w:pPr>
        <w:rPr>
          <w:b/>
          <w:sz w:val="28"/>
        </w:rPr>
      </w:pPr>
    </w:p>
    <w:p w:rsidR="00970C79" w:rsidRPr="00F2149B" w:rsidRDefault="00970C79" w:rsidP="00340191">
      <w:pPr>
        <w:rPr>
          <w:b/>
          <w:sz w:val="28"/>
        </w:rPr>
      </w:pPr>
      <w:r w:rsidRPr="00F2149B">
        <w:rPr>
          <w:b/>
          <w:sz w:val="28"/>
        </w:rPr>
        <w:t>Školska godina</w:t>
      </w:r>
      <w:r w:rsidR="00340191" w:rsidRPr="00F2149B">
        <w:rPr>
          <w:b/>
          <w:sz w:val="28"/>
        </w:rPr>
        <w:t>:</w:t>
      </w:r>
      <w:r w:rsidR="00857418">
        <w:rPr>
          <w:b/>
          <w:sz w:val="28"/>
        </w:rPr>
        <w:t>2014./15.</w:t>
      </w:r>
    </w:p>
    <w:p w:rsidR="00F2149B" w:rsidRPr="00F2149B" w:rsidRDefault="00F2149B" w:rsidP="00340191">
      <w:pPr>
        <w:rPr>
          <w:b/>
          <w:sz w:val="28"/>
        </w:rPr>
      </w:pPr>
    </w:p>
    <w:p w:rsidR="00103C67" w:rsidRPr="00F2149B" w:rsidRDefault="00103C67" w:rsidP="00340191">
      <w:pPr>
        <w:rPr>
          <w:b/>
          <w:sz w:val="40"/>
        </w:rPr>
      </w:pPr>
      <w:r w:rsidRPr="00F2149B">
        <w:rPr>
          <w:b/>
          <w:sz w:val="28"/>
        </w:rPr>
        <w:t>Nastavnik/ca:</w:t>
      </w:r>
      <w:r w:rsidR="00857418">
        <w:rPr>
          <w:b/>
          <w:sz w:val="28"/>
        </w:rPr>
        <w:t xml:space="preserve"> Valentina Miletović-Anić</w:t>
      </w:r>
    </w:p>
    <w:p w:rsidR="00970C79" w:rsidRDefault="00970C79" w:rsidP="00970C79">
      <w:pPr>
        <w:spacing w:after="240"/>
        <w:jc w:val="center"/>
        <w:rPr>
          <w:sz w:val="40"/>
        </w:rPr>
      </w:pPr>
    </w:p>
    <w:p w:rsidR="00F2149B" w:rsidRDefault="00F2149B" w:rsidP="00970C79">
      <w:pPr>
        <w:pStyle w:val="Naslov7"/>
        <w:rPr>
          <w:sz w:val="44"/>
        </w:rPr>
      </w:pPr>
    </w:p>
    <w:p w:rsidR="001D38E6" w:rsidRDefault="00103C67" w:rsidP="00970C79">
      <w:pPr>
        <w:pStyle w:val="Naslov7"/>
        <w:rPr>
          <w:sz w:val="44"/>
        </w:rPr>
      </w:pPr>
      <w:r>
        <w:rPr>
          <w:sz w:val="44"/>
        </w:rPr>
        <w:t>Pismena p</w:t>
      </w:r>
      <w:r w:rsidR="00970C79">
        <w:rPr>
          <w:sz w:val="44"/>
        </w:rPr>
        <w:t xml:space="preserve">riprema za </w:t>
      </w:r>
      <w:r>
        <w:rPr>
          <w:sz w:val="44"/>
        </w:rPr>
        <w:t xml:space="preserve">izvođenje </w:t>
      </w:r>
      <w:r w:rsidR="00970C79">
        <w:rPr>
          <w:sz w:val="44"/>
        </w:rPr>
        <w:t>nastavn</w:t>
      </w:r>
      <w:r>
        <w:rPr>
          <w:sz w:val="44"/>
        </w:rPr>
        <w:t>og</w:t>
      </w:r>
      <w:r w:rsidR="00970C79">
        <w:rPr>
          <w:sz w:val="44"/>
        </w:rPr>
        <w:t xml:space="preserve"> sat</w:t>
      </w:r>
      <w:r>
        <w:rPr>
          <w:sz w:val="44"/>
        </w:rPr>
        <w:t xml:space="preserve">a u </w:t>
      </w:r>
      <w:r w:rsidR="001D38E6">
        <w:rPr>
          <w:sz w:val="44"/>
        </w:rPr>
        <w:t>srednjoj školi</w:t>
      </w:r>
    </w:p>
    <w:p w:rsidR="00970C79" w:rsidRPr="001D38E6" w:rsidRDefault="001D38E6" w:rsidP="00857418">
      <w:pPr>
        <w:pStyle w:val="Naslov7"/>
        <w:rPr>
          <w:sz w:val="32"/>
          <w:szCs w:val="32"/>
        </w:rPr>
      </w:pPr>
      <w:r>
        <w:rPr>
          <w:sz w:val="44"/>
        </w:rPr>
        <w:t xml:space="preserve"> </w:t>
      </w:r>
    </w:p>
    <w:p w:rsidR="00970C79" w:rsidRDefault="00970C79" w:rsidP="00103C67">
      <w:pPr>
        <w:pStyle w:val="Naslov6"/>
        <w:jc w:val="left"/>
        <w:rPr>
          <w:sz w:val="52"/>
        </w:rPr>
      </w:pPr>
    </w:p>
    <w:p w:rsidR="00F2149B" w:rsidRDefault="00F2149B" w:rsidP="00103C67">
      <w:pPr>
        <w:rPr>
          <w:b/>
          <w:sz w:val="28"/>
          <w:szCs w:val="28"/>
        </w:rPr>
      </w:pPr>
    </w:p>
    <w:p w:rsidR="00F2149B" w:rsidRDefault="00F2149B" w:rsidP="00103C67">
      <w:pPr>
        <w:rPr>
          <w:b/>
          <w:sz w:val="28"/>
          <w:szCs w:val="28"/>
        </w:rPr>
      </w:pPr>
    </w:p>
    <w:p w:rsidR="00F2149B" w:rsidRDefault="00F2149B" w:rsidP="00103C67">
      <w:pPr>
        <w:rPr>
          <w:b/>
          <w:sz w:val="28"/>
          <w:szCs w:val="28"/>
        </w:rPr>
      </w:pPr>
    </w:p>
    <w:p w:rsidR="00F2149B" w:rsidRDefault="00F2149B" w:rsidP="00103C67">
      <w:pPr>
        <w:rPr>
          <w:b/>
          <w:sz w:val="28"/>
          <w:szCs w:val="28"/>
        </w:rPr>
      </w:pPr>
    </w:p>
    <w:p w:rsidR="00F2149B" w:rsidRDefault="00F2149B" w:rsidP="00103C67">
      <w:pPr>
        <w:rPr>
          <w:b/>
          <w:sz w:val="28"/>
          <w:szCs w:val="28"/>
        </w:rPr>
      </w:pPr>
    </w:p>
    <w:p w:rsidR="00F2149B" w:rsidRDefault="00F2149B" w:rsidP="00103C67">
      <w:pPr>
        <w:rPr>
          <w:b/>
          <w:sz w:val="28"/>
          <w:szCs w:val="28"/>
        </w:rPr>
      </w:pPr>
    </w:p>
    <w:p w:rsidR="00103C67" w:rsidRDefault="00103C67" w:rsidP="00103C67">
      <w:pPr>
        <w:rPr>
          <w:b/>
          <w:sz w:val="28"/>
          <w:szCs w:val="28"/>
        </w:rPr>
      </w:pPr>
      <w:r w:rsidRPr="00103C67">
        <w:rPr>
          <w:b/>
          <w:sz w:val="28"/>
          <w:szCs w:val="28"/>
        </w:rPr>
        <w:t>Nastavna cjelina:</w:t>
      </w:r>
      <w:r w:rsidR="00AF173B" w:rsidRPr="00AF173B">
        <w:rPr>
          <w:sz w:val="28"/>
          <w:szCs w:val="28"/>
        </w:rPr>
        <w:t xml:space="preserve"> </w:t>
      </w:r>
      <w:r w:rsidR="00AF173B">
        <w:rPr>
          <w:sz w:val="28"/>
          <w:szCs w:val="28"/>
        </w:rPr>
        <w:t>Razvijeni i kasni srednji vijek (XII.-XV. stoljeća)</w:t>
      </w:r>
    </w:p>
    <w:p w:rsidR="00103C67" w:rsidRPr="00103C67" w:rsidRDefault="00103C67" w:rsidP="00103C67">
      <w:pPr>
        <w:rPr>
          <w:b/>
          <w:sz w:val="28"/>
          <w:szCs w:val="28"/>
        </w:rPr>
      </w:pPr>
    </w:p>
    <w:p w:rsidR="00103C67" w:rsidRPr="00103C67" w:rsidRDefault="00103C67" w:rsidP="00103C67">
      <w:pPr>
        <w:rPr>
          <w:b/>
          <w:sz w:val="28"/>
          <w:szCs w:val="28"/>
        </w:rPr>
      </w:pPr>
    </w:p>
    <w:p w:rsidR="00103C67" w:rsidRDefault="00103C67" w:rsidP="00103C67">
      <w:pPr>
        <w:rPr>
          <w:b/>
          <w:sz w:val="28"/>
          <w:szCs w:val="28"/>
        </w:rPr>
      </w:pPr>
      <w:r w:rsidRPr="00103C67">
        <w:rPr>
          <w:b/>
          <w:sz w:val="28"/>
          <w:szCs w:val="28"/>
        </w:rPr>
        <w:t>Nastavna jedinica:</w:t>
      </w:r>
      <w:r w:rsidR="00AF173B">
        <w:rPr>
          <w:b/>
          <w:sz w:val="28"/>
          <w:szCs w:val="28"/>
        </w:rPr>
        <w:t xml:space="preserve"> </w:t>
      </w:r>
      <w:r w:rsidR="00AF173B" w:rsidRPr="00D77317">
        <w:rPr>
          <w:sz w:val="28"/>
          <w:szCs w:val="28"/>
        </w:rPr>
        <w:t xml:space="preserve">Uspon Osmanskog Carstva. Osvajački ratovi </w:t>
      </w:r>
      <w:r w:rsidR="00AF173B">
        <w:rPr>
          <w:b/>
          <w:sz w:val="28"/>
          <w:szCs w:val="28"/>
        </w:rPr>
        <w:t>(</w:t>
      </w:r>
      <w:r w:rsidR="00D77317" w:rsidRPr="002B3140">
        <w:rPr>
          <w:sz w:val="32"/>
          <w:szCs w:val="32"/>
        </w:rPr>
        <w:t>IV.-XVI.ST.)</w:t>
      </w:r>
    </w:p>
    <w:p w:rsidR="00103C67" w:rsidRDefault="00103C67" w:rsidP="00103C67">
      <w:pPr>
        <w:rPr>
          <w:b/>
          <w:sz w:val="28"/>
          <w:szCs w:val="28"/>
        </w:rPr>
      </w:pPr>
    </w:p>
    <w:p w:rsidR="00103C67" w:rsidRPr="00103C67" w:rsidRDefault="00103C67" w:rsidP="00103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Tip sata: </w:t>
      </w:r>
      <w:r w:rsidR="00D77317" w:rsidRPr="00D77317">
        <w:rPr>
          <w:sz w:val="28"/>
          <w:szCs w:val="28"/>
        </w:rPr>
        <w:t>Obrada novog gradiva</w:t>
      </w:r>
    </w:p>
    <w:p w:rsidR="00970C79" w:rsidRDefault="00970C79" w:rsidP="00970C79">
      <w:pPr>
        <w:spacing w:after="240"/>
        <w:jc w:val="center"/>
        <w:rPr>
          <w:sz w:val="40"/>
        </w:rPr>
      </w:pPr>
    </w:p>
    <w:p w:rsidR="00F2149B" w:rsidRDefault="00F2149B" w:rsidP="00970C79">
      <w:pPr>
        <w:spacing w:after="240"/>
      </w:pPr>
    </w:p>
    <w:p w:rsidR="00F2149B" w:rsidRDefault="00F2149B" w:rsidP="00970C79">
      <w:pPr>
        <w:spacing w:after="240"/>
      </w:pPr>
    </w:p>
    <w:p w:rsidR="00F47143" w:rsidRDefault="00F47143" w:rsidP="00970C79">
      <w:pPr>
        <w:spacing w:after="240"/>
      </w:pPr>
    </w:p>
    <w:p w:rsidR="00F47143" w:rsidRDefault="00F47143" w:rsidP="00F47143">
      <w:pPr>
        <w:pStyle w:val="Naslov1"/>
        <w:jc w:val="left"/>
        <w:rPr>
          <w:b w:val="0"/>
          <w:bCs/>
          <w:sz w:val="24"/>
        </w:rPr>
      </w:pPr>
      <w:r>
        <w:rPr>
          <w:bCs/>
          <w:sz w:val="24"/>
        </w:rPr>
        <w:lastRenderedPageBreak/>
        <w:t>I. CILJEVI I ISHODI UČENJA U NASTAVNOJ JEDINICI (</w:t>
      </w:r>
      <w:proofErr w:type="spellStart"/>
      <w:r>
        <w:rPr>
          <w:bCs/>
          <w:sz w:val="24"/>
        </w:rPr>
        <w:t>znanja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vještine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stavovi</w:t>
      </w:r>
      <w:proofErr w:type="spellEnd"/>
      <w:r>
        <w:rPr>
          <w:bCs/>
          <w:sz w:val="24"/>
        </w:rPr>
        <w:t xml:space="preserve">) </w:t>
      </w:r>
    </w:p>
    <w:p w:rsidR="00600499" w:rsidRDefault="00600499" w:rsidP="00103C67">
      <w:pPr>
        <w:pStyle w:val="Naslov1"/>
        <w:jc w:val="both"/>
        <w:rPr>
          <w:b w:val="0"/>
          <w:sz w:val="24"/>
          <w:szCs w:val="24"/>
          <w:lang w:val="hr-HR"/>
        </w:rPr>
      </w:pPr>
    </w:p>
    <w:p w:rsidR="00970C79" w:rsidRDefault="00970C79" w:rsidP="00970C79"/>
    <w:p w:rsidR="00103C67" w:rsidRDefault="00FF3926" w:rsidP="00103C67">
      <w:r>
        <w:rPr>
          <w:b/>
          <w:bCs/>
        </w:rPr>
        <w:t>C</w:t>
      </w:r>
      <w:r w:rsidR="00103C67">
        <w:rPr>
          <w:b/>
          <w:bCs/>
        </w:rPr>
        <w:t>ilj</w:t>
      </w:r>
      <w:r w:rsidR="00913173">
        <w:rPr>
          <w:b/>
          <w:bCs/>
        </w:rPr>
        <w:t>evi</w:t>
      </w:r>
      <w:r w:rsidR="00103C67">
        <w:rPr>
          <w:b/>
          <w:bCs/>
        </w:rPr>
        <w:t xml:space="preserve"> nastavne jedinice:</w:t>
      </w:r>
    </w:p>
    <w:p w:rsidR="00103C67" w:rsidRDefault="00E71A04" w:rsidP="00103C67">
      <w:pPr>
        <w:spacing w:after="240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.05pt;width:486pt;height:63pt;z-index:251659776">
            <v:textbox style="mso-next-textbox:#_x0000_s1033">
              <w:txbxContent>
                <w:p w:rsidR="00791039" w:rsidRPr="00C61BCB" w:rsidRDefault="00791039" w:rsidP="00335BBC">
                  <w:pPr>
                    <w:rPr>
                      <w:sz w:val="20"/>
                      <w:szCs w:val="20"/>
                    </w:rPr>
                  </w:pPr>
                </w:p>
                <w:p w:rsidR="00791039" w:rsidRPr="00010446" w:rsidRDefault="00791039" w:rsidP="00335BBC">
                  <w:pPr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Učenik će opisati nastanak i uspon Osmanskog Carstva te njegov vojni i državni </w:t>
                  </w:r>
                  <w:r w:rsidRPr="00010446">
                    <w:rPr>
                      <w:bCs/>
                    </w:rPr>
                    <w:t xml:space="preserve"> ustroj, a na zemljovidu pokazati dosege njegovog širenja do sredine XV</w:t>
                  </w:r>
                  <w:r>
                    <w:rPr>
                      <w:bCs/>
                    </w:rPr>
                    <w:t>I</w:t>
                  </w:r>
                  <w:r w:rsidRPr="00010446">
                    <w:rPr>
                      <w:bCs/>
                    </w:rPr>
                    <w:t xml:space="preserve">. </w:t>
                  </w:r>
                  <w:r>
                    <w:rPr>
                      <w:bCs/>
                    </w:rPr>
                    <w:t>s</w:t>
                  </w:r>
                  <w:r w:rsidRPr="00010446">
                    <w:rPr>
                      <w:bCs/>
                    </w:rPr>
                    <w:t>toljeća</w:t>
                  </w:r>
                  <w:r>
                    <w:rPr>
                      <w:bCs/>
                    </w:rPr>
                    <w:t>.</w:t>
                  </w:r>
                </w:p>
                <w:p w:rsidR="00791039" w:rsidRDefault="00791039" w:rsidP="00103C67"/>
              </w:txbxContent>
            </v:textbox>
          </v:shape>
        </w:pict>
      </w:r>
    </w:p>
    <w:p w:rsidR="00103C67" w:rsidRDefault="00103C67" w:rsidP="00103C67">
      <w:pPr>
        <w:spacing w:after="240"/>
      </w:pPr>
    </w:p>
    <w:p w:rsidR="00103C67" w:rsidRDefault="00103C67" w:rsidP="00970C79"/>
    <w:p w:rsidR="00970C79" w:rsidRPr="00913173" w:rsidRDefault="00E71A04" w:rsidP="00970C79">
      <w:pPr>
        <w:spacing w:after="240"/>
        <w:rPr>
          <w:sz w:val="20"/>
        </w:rPr>
      </w:pPr>
      <w:r>
        <w:rPr>
          <w:noProof/>
          <w:sz w:val="20"/>
        </w:rPr>
        <w:pict>
          <v:shape id="_x0000_s1027" type="#_x0000_t202" style="position:absolute;margin-left:-5.85pt;margin-top:12.5pt;width:486pt;height:532.6pt;z-index:251654656">
            <v:textbox style="mso-next-textbox:#_x0000_s1027">
              <w:txbxContent>
                <w:p w:rsidR="00791039" w:rsidRDefault="00791039" w:rsidP="00970C79">
                  <w:pPr>
                    <w:rPr>
                      <w:b/>
                      <w:bCs/>
                      <w:i/>
                      <w:iCs/>
                      <w:sz w:val="20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b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 w:rsidRPr="00214AE0">
                    <w:rPr>
                      <w:b/>
                    </w:rPr>
                    <w:t>Temeljna povijesna znanja</w:t>
                  </w:r>
                  <w:r>
                    <w:rPr>
                      <w:b/>
                    </w:rPr>
                    <w:t xml:space="preserve"> iskazana ishodima učenja (standard 1)</w:t>
                  </w:r>
                  <w:r w:rsidRPr="00214AE0">
                    <w:rPr>
                      <w:b/>
                    </w:rPr>
                    <w:t>:</w:t>
                  </w:r>
                </w:p>
                <w:p w:rsidR="00791039" w:rsidRPr="008F28E2" w:rsidRDefault="00791039" w:rsidP="005D3817">
                  <w:pPr>
                    <w:jc w:val="both"/>
                    <w:rPr>
                      <w:bCs/>
                    </w:rPr>
                  </w:pPr>
                  <w:r w:rsidRPr="008F28E2">
                    <w:rPr>
                      <w:bCs/>
                    </w:rPr>
                    <w:t>Učenik će biti sposoban :</w:t>
                  </w:r>
                </w:p>
                <w:p w:rsidR="00791039" w:rsidRDefault="00791039" w:rsidP="005D381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 w:rsidRPr="00EF286C">
                    <w:t xml:space="preserve"> </w:t>
                  </w:r>
                  <w:r w:rsidRPr="0085545A">
                    <w:rPr>
                      <w:b/>
                    </w:rPr>
                    <w:t xml:space="preserve"> </w:t>
                  </w:r>
                  <w:r>
                    <w:t>S</w:t>
                  </w:r>
                  <w:r w:rsidRPr="00EF286C">
                    <w:t>lužeći se tekstom u udžbeniku i pojmovnikom u njemu</w:t>
                  </w:r>
                  <w:r w:rsidRPr="0085545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o</w:t>
                  </w:r>
                  <w:r w:rsidRPr="0085545A">
                    <w:rPr>
                      <w:b/>
                    </w:rPr>
                    <w:t>bjasniti</w:t>
                  </w:r>
                  <w:r w:rsidRPr="00EF286C">
                    <w:t xml:space="preserve"> pojmove</w:t>
                  </w:r>
                  <w:r>
                    <w:t>:</w:t>
                  </w:r>
                  <w:r w:rsidRPr="00EF286C">
                    <w:t xml:space="preserve"> Turci  Osmanlije, janjičari,</w:t>
                  </w:r>
                  <w:r>
                    <w:t xml:space="preserve"> </w:t>
                  </w:r>
                  <w:r w:rsidRPr="00EF286C">
                    <w:t>spahije, timar, sultan,</w:t>
                  </w:r>
                  <w:r>
                    <w:t>veliki vezir,pašaluci, sandžaci,</w:t>
                  </w:r>
                  <w:r w:rsidRPr="00EF286C">
                    <w:t xml:space="preserve"> raja, harač, danak u krvi</w:t>
                  </w:r>
                  <w:r>
                    <w:t xml:space="preserve">. </w:t>
                  </w:r>
                  <w:r w:rsidRPr="00EF286C">
                    <w:t xml:space="preserve"> </w:t>
                  </w:r>
                </w:p>
                <w:p w:rsidR="00791039" w:rsidRPr="00214AE0" w:rsidRDefault="00791039" w:rsidP="005D3817">
                  <w:pPr>
                    <w:jc w:val="both"/>
                    <w:rPr>
                      <w:b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Vještine iskazane ishodima učenja (standard 2):</w:t>
                  </w:r>
                </w:p>
                <w:p w:rsidR="00791039" w:rsidRPr="005417ED" w:rsidRDefault="00791039" w:rsidP="005D3817">
                  <w:pPr>
                    <w:jc w:val="both"/>
                  </w:pPr>
                  <w:r w:rsidRPr="005417ED">
                    <w:t>Učenik će biti sposoban:</w:t>
                  </w:r>
                </w:p>
                <w:p w:rsidR="00791039" w:rsidRPr="000052C0" w:rsidRDefault="00791039" w:rsidP="005D3817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</w:rPr>
                    <w:t>2.</w:t>
                  </w:r>
                  <w:r>
                    <w:t xml:space="preserve"> </w:t>
                  </w:r>
                  <w:r>
                    <w:rPr>
                      <w:bCs/>
                    </w:rPr>
                    <w:t xml:space="preserve">Na slijepom   zemljovidu Europe  </w:t>
                  </w:r>
                  <w:r w:rsidRPr="005A343A">
                    <w:rPr>
                      <w:b/>
                      <w:bCs/>
                    </w:rPr>
                    <w:t>označiti</w:t>
                  </w:r>
                  <w:r>
                    <w:rPr>
                      <w:bCs/>
                    </w:rPr>
                    <w:t xml:space="preserve"> prvobitni osmanski teritorij, područja osmanskog širenje  te mjesta najvažnijih bitaka </w:t>
                  </w:r>
                </w:p>
                <w:p w:rsidR="00791039" w:rsidRPr="008E674A" w:rsidRDefault="00791039" w:rsidP="005D3817">
                  <w:pPr>
                    <w:jc w:val="both"/>
                  </w:pPr>
                  <w:r w:rsidRPr="00541D5C">
                    <w:t>(Vještina razumijevanja povijesne priče - uz pomoć tehničkog koncepta kontinuit i promjene</w:t>
                  </w:r>
                  <w:r>
                    <w:t>)</w:t>
                  </w:r>
                </w:p>
                <w:p w:rsidR="00791039" w:rsidRDefault="00791039" w:rsidP="005D3817">
                  <w:pPr>
                    <w:jc w:val="both"/>
                  </w:pPr>
                  <w:r>
                    <w:rPr>
                      <w:b/>
                    </w:rPr>
                    <w:t>3.</w:t>
                  </w:r>
                  <w:r>
                    <w:t xml:space="preserve"> Uz pomoć prozirnice i nastavničinog izlaganja </w:t>
                  </w:r>
                  <w:r>
                    <w:rPr>
                      <w:b/>
                    </w:rPr>
                    <w:t>kreirati</w:t>
                  </w:r>
                  <w:r>
                    <w:t xml:space="preserve"> lentu vremena  na kojoj će biti vidljiv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t xml:space="preserve">tijek osmanske ekspanziji na Europu. </w:t>
                  </w:r>
                </w:p>
                <w:p w:rsidR="00791039" w:rsidRPr="00541D5C" w:rsidRDefault="00791039" w:rsidP="005D3817">
                  <w:pPr>
                    <w:jc w:val="both"/>
                    <w:rPr>
                      <w:b/>
                    </w:rPr>
                  </w:pPr>
                  <w:r>
                    <w:t>(v</w:t>
                  </w:r>
                  <w:r w:rsidRPr="00600499">
                    <w:t>ještina kronološkog mišljenja</w:t>
                  </w:r>
                  <w:r>
                    <w:t xml:space="preserve"> - </w:t>
                  </w:r>
                  <w:r w:rsidRPr="00541D5C">
                    <w:t>uz pomoć tehničkog koncepta kontinuit i promjene)</w:t>
                  </w:r>
                </w:p>
                <w:p w:rsidR="00791039" w:rsidRPr="00461802" w:rsidRDefault="00791039" w:rsidP="005D381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 w:rsidRPr="00461802">
                    <w:t xml:space="preserve"> </w:t>
                  </w:r>
                  <w:r>
                    <w:rPr>
                      <w:b/>
                    </w:rPr>
                    <w:t>Analizirati</w:t>
                  </w:r>
                  <w:r w:rsidRPr="00461802">
                    <w:rPr>
                      <w:b/>
                    </w:rPr>
                    <w:t xml:space="preserve"> </w:t>
                  </w:r>
                  <w:r w:rsidRPr="00461802">
                    <w:t>uočene vizualne podatke p</w:t>
                  </w:r>
                  <w:r>
                    <w:t>redstavljene na povijesnoj slici</w:t>
                  </w:r>
                  <w:r w:rsidRPr="0046180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</w:p>
                <w:p w:rsidR="00791039" w:rsidRPr="001F2F94" w:rsidRDefault="00791039" w:rsidP="005D3817">
                  <w:pPr>
                    <w:jc w:val="both"/>
                  </w:pPr>
                  <w:r>
                    <w:t>Bitka kod Nikopolja-osmanska minijatura iz 16. st. (</w:t>
                  </w:r>
                  <w:r w:rsidRPr="008E674A">
                    <w:t>Vještina razumijevanja povijesne priče</w:t>
                  </w:r>
                  <w:r>
                    <w:t xml:space="preserve"> – </w:t>
                  </w:r>
                  <w:r w:rsidRPr="00541D5C">
                    <w:t>tehnički koncept povijesni izvori</w:t>
                  </w:r>
                  <w:r>
                    <w:t>)</w:t>
                  </w:r>
                </w:p>
                <w:p w:rsidR="00791039" w:rsidRDefault="00791039" w:rsidP="005D3817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</w:rPr>
                    <w:t>5.</w:t>
                  </w:r>
                  <w:r w:rsidRPr="006D3310">
                    <w:t xml:space="preserve"> </w:t>
                  </w:r>
                  <w:r>
                    <w:rPr>
                      <w:b/>
                    </w:rPr>
                    <w:t xml:space="preserve">Raspraviti o </w:t>
                  </w:r>
                  <w:r>
                    <w:t>zaključcima</w:t>
                  </w:r>
                  <w:r w:rsidRPr="00F33B3E">
                    <w:t xml:space="preserve"> </w:t>
                  </w:r>
                  <w:r w:rsidRPr="00EE356C">
                    <w:t xml:space="preserve">povijesnog izvora </w:t>
                  </w:r>
                  <w:r w:rsidRPr="00EE356C">
                    <w:rPr>
                      <w:bCs/>
                    </w:rPr>
                    <w:t xml:space="preserve"> „Bizantsko viđenje pada Konstantinopo</w:t>
                  </w:r>
                  <w:r>
                    <w:rPr>
                      <w:bCs/>
                    </w:rPr>
                    <w:t>la: Georgios Sphrantzes“ o  razlozima</w:t>
                  </w:r>
                  <w:r w:rsidRPr="00EE356C">
                    <w:rPr>
                      <w:bCs/>
                    </w:rPr>
                    <w:t xml:space="preserve"> pada Konstantinopola </w:t>
                  </w:r>
                  <w:r>
                    <w:rPr>
                      <w:bCs/>
                    </w:rPr>
                    <w:t>pod osmansku vlast</w:t>
                  </w:r>
                </w:p>
                <w:p w:rsidR="00791039" w:rsidRPr="001F2F94" w:rsidRDefault="00791039" w:rsidP="005D3817">
                  <w:pPr>
                    <w:jc w:val="both"/>
                  </w:pPr>
                  <w:r>
                    <w:t>(</w:t>
                  </w:r>
                  <w:r w:rsidRPr="008E674A">
                    <w:t>Vještina razumijevanja povijesne priče</w:t>
                  </w:r>
                  <w:r>
                    <w:t xml:space="preserve"> tehnički </w:t>
                  </w:r>
                  <w:r w:rsidRPr="00B20D8E">
                    <w:t>koncept</w:t>
                  </w:r>
                  <w:r>
                    <w:t>-</w:t>
                  </w:r>
                  <w:r w:rsidRPr="00B20D8E">
                    <w:t xml:space="preserve"> povijesne perspektive</w:t>
                  </w:r>
                  <w:r>
                    <w:t>)</w:t>
                  </w:r>
                </w:p>
                <w:p w:rsidR="00791039" w:rsidRPr="004361D2" w:rsidRDefault="00791039" w:rsidP="005D3817">
                  <w:pPr>
                    <w:jc w:val="both"/>
                  </w:pPr>
                </w:p>
                <w:p w:rsidR="00791039" w:rsidRDefault="00791039" w:rsidP="005D3817">
                  <w:pPr>
                    <w:jc w:val="both"/>
                  </w:pPr>
                  <w:r>
                    <w:rPr>
                      <w:b/>
                    </w:rPr>
                    <w:t>6.</w:t>
                  </w:r>
                  <w:r w:rsidRPr="004B74DB">
                    <w:rPr>
                      <w:b/>
                    </w:rPr>
                    <w:t xml:space="preserve"> Izraditi</w:t>
                  </w:r>
                  <w:r>
                    <w:t xml:space="preserve"> grafičku mapu sa prikazom državnog, vojnog i društvenog ustroja Osmanskog  Carstva  te</w:t>
                  </w:r>
                  <w:r w:rsidRPr="000052C0">
                    <w:rPr>
                      <w:b/>
                    </w:rPr>
                    <w:t xml:space="preserve"> usporediti</w:t>
                  </w:r>
                  <w:r>
                    <w:t xml:space="preserve"> zapadnoeuropski i osmanski feudalizam </w:t>
                  </w: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  <w:r>
                    <w:t>(</w:t>
                  </w:r>
                  <w:r w:rsidRPr="008E674A">
                    <w:t>Vještina razumijevanja povijesne priče</w:t>
                  </w:r>
                  <w:r>
                    <w:t xml:space="preserve"> – </w:t>
                  </w:r>
                  <w:r w:rsidRPr="00541D5C">
                    <w:rPr>
                      <w:color w:val="000000" w:themeColor="text1"/>
                    </w:rPr>
                    <w:t>t</w:t>
                  </w:r>
                  <w:r>
                    <w:rPr>
                      <w:color w:val="000000" w:themeColor="text1"/>
                    </w:rPr>
                    <w:t xml:space="preserve">ehnički koncept </w:t>
                  </w:r>
                  <w:r w:rsidR="008E31A9">
                    <w:rPr>
                      <w:color w:val="000000" w:themeColor="text1"/>
                    </w:rPr>
                    <w:t>–povijesni izvor</w:t>
                  </w:r>
                  <w:r>
                    <w:rPr>
                      <w:color w:val="000000" w:themeColor="text1"/>
                    </w:rPr>
                    <w:t>)</w:t>
                  </w: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Default="00791039" w:rsidP="005D3817">
                  <w:pPr>
                    <w:jc w:val="both"/>
                    <w:rPr>
                      <w:color w:val="000000" w:themeColor="text1"/>
                    </w:rPr>
                  </w:pPr>
                </w:p>
                <w:p w:rsidR="00791039" w:rsidRPr="004B74DB" w:rsidRDefault="00791039" w:rsidP="005D3817">
                  <w:pPr>
                    <w:jc w:val="both"/>
                  </w:pPr>
                </w:p>
                <w:p w:rsidR="00791039" w:rsidRPr="00530F9E" w:rsidRDefault="00791039" w:rsidP="005D381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                                 </w:t>
                  </w:r>
                  <w:r w:rsidRPr="00530F9E">
                    <w:rPr>
                      <w:b/>
                      <w:sz w:val="20"/>
                      <w:szCs w:val="20"/>
                    </w:rPr>
                    <w:t>Šest kategorija kognitivnog procesa</w:t>
                  </w:r>
                </w:p>
                <w:p w:rsidR="00791039" w:rsidRPr="00530F9E" w:rsidRDefault="00791039" w:rsidP="00600499">
                  <w:pPr>
                    <w:rPr>
                      <w:sz w:val="20"/>
                      <w:szCs w:val="20"/>
                    </w:rPr>
                  </w:pPr>
                  <w:r w:rsidRPr="00530F9E">
                    <w:rPr>
                      <w:sz w:val="20"/>
                      <w:szCs w:val="20"/>
                    </w:rPr>
                    <w:t xml:space="preserve">                                    </w:t>
                  </w:r>
                </w:p>
                <w:p w:rsidR="00791039" w:rsidRPr="00913173" w:rsidRDefault="00791039" w:rsidP="00970C79">
                  <w:pPr>
                    <w:rPr>
                      <w:bCs/>
                      <w:i/>
                      <w:iCs/>
                      <w:sz w:val="20"/>
                    </w:rPr>
                  </w:pPr>
                </w:p>
                <w:p w:rsidR="00791039" w:rsidRPr="00913173" w:rsidRDefault="00791039" w:rsidP="00970C79">
                  <w:pPr>
                    <w:rPr>
                      <w:bCs/>
                      <w:i/>
                      <w:iCs/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b/>
                      <w:bCs/>
                      <w:i/>
                      <w:iCs/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b/>
                      <w:bCs/>
                      <w:i/>
                      <w:iCs/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b/>
                      <w:bCs/>
                      <w:i/>
                      <w:iCs/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b/>
                      <w:bCs/>
                      <w:i/>
                      <w:iCs/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b/>
                      <w:bCs/>
                      <w:i/>
                      <w:iCs/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970C79" w:rsidRPr="00913173" w:rsidRDefault="00970C79" w:rsidP="00970C79">
      <w:pPr>
        <w:spacing w:after="240"/>
      </w:pPr>
    </w:p>
    <w:p w:rsidR="00970C79" w:rsidRDefault="00970C79" w:rsidP="00970C79">
      <w:pPr>
        <w:spacing w:after="240"/>
      </w:pPr>
    </w:p>
    <w:p w:rsidR="00970C79" w:rsidRDefault="00970C79" w:rsidP="00970C79">
      <w:pPr>
        <w:spacing w:after="240"/>
      </w:pPr>
    </w:p>
    <w:p w:rsidR="00970C79" w:rsidRDefault="00970C79" w:rsidP="00970C79">
      <w:pPr>
        <w:spacing w:after="240"/>
      </w:pPr>
    </w:p>
    <w:p w:rsidR="00970C79" w:rsidRDefault="00970C79" w:rsidP="00970C79">
      <w:pPr>
        <w:spacing w:after="360"/>
      </w:pPr>
    </w:p>
    <w:p w:rsidR="00970C79" w:rsidRDefault="00970C7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600499" w:rsidRDefault="00600499" w:rsidP="00970C79">
      <w:pPr>
        <w:spacing w:after="240"/>
      </w:pPr>
    </w:p>
    <w:p w:rsidR="00E927E0" w:rsidRDefault="00E927E0" w:rsidP="00970C79">
      <w:pPr>
        <w:spacing w:after="240"/>
      </w:pPr>
    </w:p>
    <w:tbl>
      <w:tblPr>
        <w:tblpPr w:leftFromText="180" w:rightFromText="180" w:horzAnchor="margin" w:tblpY="401"/>
        <w:tblW w:w="103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966"/>
        <w:gridCol w:w="1404"/>
        <w:gridCol w:w="1403"/>
        <w:gridCol w:w="1264"/>
        <w:gridCol w:w="1264"/>
        <w:gridCol w:w="1123"/>
        <w:gridCol w:w="1965"/>
      </w:tblGrid>
      <w:tr w:rsidR="005D3817" w:rsidRPr="00530F9E" w:rsidTr="004B252E">
        <w:trPr>
          <w:trHeight w:val="976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  <w:r w:rsidRPr="00530F9E">
              <w:rPr>
                <w:b/>
                <w:bCs/>
                <w:sz w:val="20"/>
                <w:szCs w:val="20"/>
              </w:rPr>
              <w:lastRenderedPageBreak/>
              <w:t xml:space="preserve">Dimenzije znanja i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30F9E">
              <w:rPr>
                <w:b/>
                <w:bCs/>
                <w:sz w:val="20"/>
                <w:szCs w:val="20"/>
              </w:rPr>
              <w:t>njezine kategorije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791828" w:rsidRDefault="005D3817" w:rsidP="005D3817">
            <w:pPr>
              <w:jc w:val="center"/>
              <w:rPr>
                <w:b/>
                <w:sz w:val="20"/>
                <w:szCs w:val="20"/>
              </w:rPr>
            </w:pPr>
            <w:r w:rsidRPr="00791828">
              <w:rPr>
                <w:b/>
                <w:sz w:val="20"/>
                <w:szCs w:val="20"/>
              </w:rPr>
              <w:t>1.Zapamti</w:t>
            </w:r>
          </w:p>
          <w:p w:rsidR="005D3817" w:rsidRPr="00791828" w:rsidRDefault="005D3817" w:rsidP="005D3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Default="005D3817" w:rsidP="005D3817">
            <w:pPr>
              <w:jc w:val="center"/>
              <w:rPr>
                <w:b/>
                <w:sz w:val="20"/>
                <w:szCs w:val="20"/>
              </w:rPr>
            </w:pPr>
            <w:r w:rsidRPr="00791828">
              <w:rPr>
                <w:b/>
                <w:sz w:val="20"/>
                <w:szCs w:val="20"/>
              </w:rPr>
              <w:t>2.Objasni</w:t>
            </w:r>
          </w:p>
          <w:p w:rsidR="005D3817" w:rsidRDefault="005D3817" w:rsidP="005D3817">
            <w:pPr>
              <w:jc w:val="center"/>
              <w:rPr>
                <w:b/>
                <w:sz w:val="20"/>
                <w:szCs w:val="20"/>
              </w:rPr>
            </w:pPr>
          </w:p>
          <w:p w:rsidR="005D3817" w:rsidRDefault="005D3817" w:rsidP="005D3817">
            <w:pPr>
              <w:jc w:val="center"/>
              <w:rPr>
                <w:b/>
                <w:sz w:val="20"/>
                <w:szCs w:val="20"/>
              </w:rPr>
            </w:pPr>
          </w:p>
          <w:p w:rsidR="005D3817" w:rsidRPr="00791828" w:rsidRDefault="005D3817" w:rsidP="005D38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791828" w:rsidRDefault="005D3817" w:rsidP="005D3817">
            <w:pPr>
              <w:jc w:val="center"/>
              <w:rPr>
                <w:b/>
                <w:sz w:val="20"/>
                <w:szCs w:val="20"/>
              </w:rPr>
            </w:pPr>
            <w:r w:rsidRPr="00791828">
              <w:rPr>
                <w:b/>
                <w:sz w:val="20"/>
                <w:szCs w:val="20"/>
              </w:rPr>
              <w:t>3.Primjeni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791828" w:rsidRDefault="005D3817" w:rsidP="005D3817">
            <w:pPr>
              <w:jc w:val="center"/>
              <w:rPr>
                <w:b/>
                <w:sz w:val="20"/>
                <w:szCs w:val="20"/>
              </w:rPr>
            </w:pPr>
            <w:r w:rsidRPr="00791828">
              <w:rPr>
                <w:b/>
                <w:sz w:val="20"/>
                <w:szCs w:val="20"/>
              </w:rPr>
              <w:t>4.Analizaj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791828" w:rsidRDefault="005D3817" w:rsidP="005D3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91828">
              <w:rPr>
                <w:b/>
                <w:sz w:val="20"/>
                <w:szCs w:val="20"/>
              </w:rPr>
              <w:t>5.Vrednuj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791828" w:rsidRDefault="005D3817" w:rsidP="005D3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791828">
              <w:rPr>
                <w:b/>
                <w:sz w:val="20"/>
                <w:szCs w:val="20"/>
              </w:rPr>
              <w:t>6.Stvaraj</w:t>
            </w:r>
          </w:p>
        </w:tc>
      </w:tr>
      <w:tr w:rsidR="005D3817" w:rsidRPr="00530F9E" w:rsidTr="004B252E">
        <w:trPr>
          <w:trHeight w:val="1009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791828" w:rsidRDefault="005D3817" w:rsidP="005D3817">
            <w:pPr>
              <w:rPr>
                <w:b/>
                <w:sz w:val="20"/>
                <w:szCs w:val="20"/>
              </w:rPr>
            </w:pPr>
            <w:r w:rsidRPr="00791828">
              <w:rPr>
                <w:b/>
                <w:sz w:val="20"/>
                <w:szCs w:val="20"/>
              </w:rPr>
              <w:t xml:space="preserve">A. Činjenično znanje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Default="005D3817" w:rsidP="005D381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</w:t>
            </w:r>
          </w:p>
          <w:p w:rsidR="005D3817" w:rsidRPr="00CF20E3" w:rsidRDefault="005D3817" w:rsidP="005D3817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</w:t>
            </w:r>
          </w:p>
          <w:p w:rsidR="005D3817" w:rsidRPr="00BD5C95" w:rsidRDefault="005D3817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F20E3">
              <w:rPr>
                <w:sz w:val="20"/>
                <w:szCs w:val="20"/>
              </w:rPr>
              <w:t xml:space="preserve"> </w:t>
            </w:r>
            <w:r w:rsidRPr="00BD5C95">
              <w:rPr>
                <w:sz w:val="20"/>
                <w:szCs w:val="20"/>
              </w:rPr>
              <w:t>Ishod 1</w:t>
            </w:r>
          </w:p>
          <w:p w:rsidR="005D3817" w:rsidRDefault="005D3817" w:rsidP="005D381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5D3817" w:rsidRPr="00C770B2" w:rsidRDefault="005D3817" w:rsidP="005D38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</w:tr>
      <w:tr w:rsidR="005D3817" w:rsidRPr="00530F9E" w:rsidTr="004B252E">
        <w:trPr>
          <w:trHeight w:val="1171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791828" w:rsidRDefault="005D3817" w:rsidP="005D3817">
            <w:pPr>
              <w:rPr>
                <w:b/>
                <w:sz w:val="20"/>
                <w:szCs w:val="20"/>
              </w:rPr>
            </w:pPr>
            <w:r w:rsidRPr="00791828">
              <w:rPr>
                <w:b/>
                <w:sz w:val="20"/>
                <w:szCs w:val="20"/>
              </w:rPr>
              <w:t xml:space="preserve">B. Konceptualno znanje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Default="005D3817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D3817" w:rsidRDefault="005D3817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3817" w:rsidRPr="00794BE8" w:rsidRDefault="005D3817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  <w:p w:rsidR="00E927E0" w:rsidRDefault="00E927E0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D3817">
              <w:rPr>
                <w:sz w:val="20"/>
                <w:szCs w:val="20"/>
              </w:rPr>
              <w:t>Ishod 2</w:t>
            </w:r>
            <w:r>
              <w:rPr>
                <w:sz w:val="20"/>
                <w:szCs w:val="20"/>
              </w:rPr>
              <w:t xml:space="preserve"> </w:t>
            </w:r>
          </w:p>
          <w:p w:rsidR="00E927E0" w:rsidRDefault="00E927E0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Ishod 3 </w:t>
            </w:r>
          </w:p>
          <w:p w:rsidR="005D3817" w:rsidRPr="00530F9E" w:rsidRDefault="00E927E0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Ishod 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Default="005D3817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E927E0" w:rsidRPr="00E927E0" w:rsidRDefault="005D3817" w:rsidP="00E9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927E0" w:rsidRPr="00E927E0">
              <w:rPr>
                <w:rFonts w:ascii="Calibri" w:eastAsia="Calibri" w:hAnsi="Calibri"/>
                <w:b/>
                <w:bCs/>
                <w:sz w:val="28"/>
                <w:szCs w:val="22"/>
                <w:lang w:eastAsia="en-US"/>
              </w:rPr>
              <w:t xml:space="preserve"> </w:t>
            </w:r>
            <w:r w:rsidR="00E927E0" w:rsidRPr="00E927E0">
              <w:rPr>
                <w:bCs/>
                <w:sz w:val="20"/>
                <w:szCs w:val="20"/>
              </w:rPr>
              <w:t xml:space="preserve">Ishod 4 </w:t>
            </w:r>
          </w:p>
          <w:p w:rsidR="00E927E0" w:rsidRPr="00E927E0" w:rsidRDefault="00E927E0" w:rsidP="00E927E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E927E0">
              <w:rPr>
                <w:bCs/>
                <w:sz w:val="20"/>
                <w:szCs w:val="20"/>
              </w:rPr>
              <w:t>Ishod 5</w:t>
            </w:r>
            <w:r w:rsidRPr="00E927E0">
              <w:rPr>
                <w:sz w:val="20"/>
                <w:szCs w:val="20"/>
              </w:rPr>
              <w:t xml:space="preserve"> </w:t>
            </w:r>
          </w:p>
          <w:p w:rsidR="005D3817" w:rsidRPr="00C770B2" w:rsidRDefault="005D3817" w:rsidP="005D3817">
            <w:pPr>
              <w:rPr>
                <w:color w:val="FF0000"/>
                <w:sz w:val="20"/>
                <w:szCs w:val="20"/>
              </w:rPr>
            </w:pPr>
          </w:p>
          <w:p w:rsidR="005D3817" w:rsidRPr="00C770B2" w:rsidRDefault="005D3817" w:rsidP="005D381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Default="005D3817" w:rsidP="005D3817">
            <w:pPr>
              <w:rPr>
                <w:sz w:val="20"/>
                <w:szCs w:val="20"/>
              </w:rPr>
            </w:pPr>
          </w:p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</w:tr>
      <w:tr w:rsidR="005D3817" w:rsidRPr="00530F9E" w:rsidTr="004B252E">
        <w:trPr>
          <w:trHeight w:val="891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791828" w:rsidRDefault="005D3817" w:rsidP="005D3817">
            <w:pPr>
              <w:rPr>
                <w:b/>
                <w:sz w:val="20"/>
                <w:szCs w:val="20"/>
              </w:rPr>
            </w:pPr>
            <w:r w:rsidRPr="00791828">
              <w:rPr>
                <w:b/>
                <w:sz w:val="20"/>
                <w:szCs w:val="20"/>
              </w:rPr>
              <w:t>C. Proceduralno znanje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Default="005D3817" w:rsidP="005D3817">
            <w:pPr>
              <w:rPr>
                <w:sz w:val="20"/>
                <w:szCs w:val="20"/>
              </w:rPr>
            </w:pPr>
          </w:p>
          <w:p w:rsidR="005D3817" w:rsidRDefault="005D3817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3817" w:rsidRPr="00530F9E" w:rsidRDefault="005D3817" w:rsidP="005D3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Default="005D3817" w:rsidP="005D3817">
            <w:pPr>
              <w:rPr>
                <w:sz w:val="20"/>
                <w:szCs w:val="20"/>
              </w:rPr>
            </w:pPr>
          </w:p>
          <w:p w:rsidR="005D3817" w:rsidRPr="00530F9E" w:rsidRDefault="005D3817" w:rsidP="00E9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</w:tr>
      <w:tr w:rsidR="005D3817" w:rsidRPr="00530F9E" w:rsidTr="004B252E">
        <w:trPr>
          <w:trHeight w:val="894"/>
          <w:tblCellSpacing w:w="0" w:type="dxa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791828" w:rsidRDefault="005D3817" w:rsidP="005D3817">
            <w:pPr>
              <w:rPr>
                <w:b/>
                <w:sz w:val="20"/>
                <w:szCs w:val="20"/>
              </w:rPr>
            </w:pPr>
            <w:r w:rsidRPr="00791828">
              <w:rPr>
                <w:b/>
                <w:sz w:val="20"/>
                <w:szCs w:val="20"/>
              </w:rPr>
              <w:t>D. Metakognitivno znanje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Pr="00530F9E" w:rsidRDefault="005D3817" w:rsidP="005D3817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817" w:rsidRDefault="005D3817" w:rsidP="005D3817">
            <w:pPr>
              <w:rPr>
                <w:sz w:val="20"/>
                <w:szCs w:val="20"/>
              </w:rPr>
            </w:pPr>
          </w:p>
          <w:p w:rsidR="005D3817" w:rsidRPr="00530F9E" w:rsidRDefault="005D3817" w:rsidP="00E9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47143" w:rsidRDefault="00F47143" w:rsidP="00F47143">
      <w:pPr>
        <w:pStyle w:val="Naslov1"/>
        <w:jc w:val="left"/>
        <w:rPr>
          <w:b w:val="0"/>
          <w:bCs/>
          <w:sz w:val="24"/>
        </w:rPr>
      </w:pPr>
      <w:r>
        <w:rPr>
          <w:bCs/>
          <w:sz w:val="24"/>
        </w:rPr>
        <w:t>II. DIDAKTIČKO-METODIČKI PODACI O NASTAVNOJ JEDINICI</w:t>
      </w:r>
    </w:p>
    <w:p w:rsidR="00F47143" w:rsidRDefault="00F47143" w:rsidP="00F471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740"/>
      </w:tblGrid>
      <w:tr w:rsidR="00F47143" w:rsidRPr="004174BE" w:rsidTr="00865F4D">
        <w:tc>
          <w:tcPr>
            <w:tcW w:w="2088" w:type="dxa"/>
          </w:tcPr>
          <w:p w:rsidR="00F47143" w:rsidRPr="004174BE" w:rsidRDefault="00F47143" w:rsidP="00865F4D">
            <w:pPr>
              <w:pStyle w:val="Naslov4"/>
            </w:pPr>
            <w:r w:rsidRPr="004174BE">
              <w:t>Etape nastavne jedinice:</w:t>
            </w:r>
          </w:p>
        </w:tc>
        <w:tc>
          <w:tcPr>
            <w:tcW w:w="7740" w:type="dxa"/>
          </w:tcPr>
          <w:p w:rsidR="004B252E" w:rsidRDefault="004B252E" w:rsidP="004B2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B252E">
              <w:rPr>
                <w:sz w:val="20"/>
                <w:szCs w:val="20"/>
              </w:rPr>
              <w:t>sat</w:t>
            </w:r>
          </w:p>
          <w:p w:rsidR="00F47143" w:rsidRPr="004B252E" w:rsidRDefault="00F47143" w:rsidP="004B252E">
            <w:pPr>
              <w:rPr>
                <w:sz w:val="20"/>
                <w:szCs w:val="20"/>
              </w:rPr>
            </w:pPr>
            <w:r w:rsidRPr="004B252E">
              <w:rPr>
                <w:sz w:val="20"/>
                <w:szCs w:val="20"/>
              </w:rPr>
              <w:t>Uvodni dio (5min)</w:t>
            </w:r>
          </w:p>
          <w:p w:rsidR="00F47143" w:rsidRDefault="00F47143" w:rsidP="0086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Središnji dio (35 min)</w:t>
            </w:r>
          </w:p>
          <w:p w:rsidR="00F47143" w:rsidRDefault="00F47143" w:rsidP="0086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Završni dio (5min)</w:t>
            </w:r>
          </w:p>
          <w:p w:rsidR="004B252E" w:rsidRDefault="004B252E" w:rsidP="0086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2.sat</w:t>
            </w:r>
          </w:p>
          <w:p w:rsidR="004B252E" w:rsidRPr="004B252E" w:rsidRDefault="004B252E" w:rsidP="004B252E">
            <w:pPr>
              <w:rPr>
                <w:sz w:val="20"/>
                <w:szCs w:val="20"/>
              </w:rPr>
            </w:pPr>
            <w:r w:rsidRPr="004B252E">
              <w:rPr>
                <w:sz w:val="20"/>
                <w:szCs w:val="20"/>
              </w:rPr>
              <w:t>Uvodni dio (5min)</w:t>
            </w:r>
          </w:p>
          <w:p w:rsidR="004B252E" w:rsidRPr="004B252E" w:rsidRDefault="004B252E" w:rsidP="004B252E">
            <w:pPr>
              <w:rPr>
                <w:sz w:val="20"/>
                <w:szCs w:val="20"/>
              </w:rPr>
            </w:pPr>
            <w:r w:rsidRPr="004B252E">
              <w:rPr>
                <w:sz w:val="20"/>
                <w:szCs w:val="20"/>
              </w:rPr>
              <w:t>Središnji dio (35 min)</w:t>
            </w:r>
          </w:p>
          <w:p w:rsidR="004B252E" w:rsidRPr="004174BE" w:rsidRDefault="004B252E" w:rsidP="004B252E">
            <w:pPr>
              <w:rPr>
                <w:sz w:val="20"/>
                <w:szCs w:val="20"/>
              </w:rPr>
            </w:pPr>
            <w:r w:rsidRPr="004B252E">
              <w:rPr>
                <w:sz w:val="20"/>
                <w:szCs w:val="20"/>
              </w:rPr>
              <w:t>Završni dio (5min)</w:t>
            </w:r>
          </w:p>
        </w:tc>
      </w:tr>
      <w:tr w:rsidR="00F47143" w:rsidRPr="004174BE" w:rsidTr="00865F4D">
        <w:tc>
          <w:tcPr>
            <w:tcW w:w="2088" w:type="dxa"/>
          </w:tcPr>
          <w:p w:rsidR="00F47143" w:rsidRPr="004174BE" w:rsidRDefault="00F47143" w:rsidP="00865F4D">
            <w:pPr>
              <w:rPr>
                <w:b/>
                <w:bCs/>
                <w:sz w:val="20"/>
                <w:szCs w:val="20"/>
              </w:rPr>
            </w:pPr>
            <w:r w:rsidRPr="004174BE">
              <w:rPr>
                <w:b/>
                <w:bCs/>
                <w:sz w:val="20"/>
                <w:szCs w:val="20"/>
              </w:rPr>
              <w:t>Oblici rada:</w:t>
            </w:r>
          </w:p>
        </w:tc>
        <w:tc>
          <w:tcPr>
            <w:tcW w:w="7740" w:type="dxa"/>
          </w:tcPr>
          <w:p w:rsidR="00F47143" w:rsidRDefault="00F47143" w:rsidP="00865F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Frontalni rad</w:t>
            </w:r>
          </w:p>
          <w:p w:rsidR="00F47143" w:rsidRDefault="00F47143" w:rsidP="00865F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Individualni rad</w:t>
            </w:r>
          </w:p>
          <w:p w:rsidR="00F47143" w:rsidRDefault="00F47143" w:rsidP="00865F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Rad u </w:t>
            </w:r>
            <w:r w:rsidR="00012201">
              <w:rPr>
                <w:bCs/>
                <w:sz w:val="20"/>
                <w:szCs w:val="20"/>
              </w:rPr>
              <w:t>grupi</w:t>
            </w:r>
          </w:p>
          <w:p w:rsidR="004B252E" w:rsidRPr="004174BE" w:rsidRDefault="004B252E" w:rsidP="00865F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Rad u paru</w:t>
            </w:r>
          </w:p>
        </w:tc>
      </w:tr>
      <w:tr w:rsidR="00F47143" w:rsidRPr="004174BE" w:rsidTr="00865F4D">
        <w:tc>
          <w:tcPr>
            <w:tcW w:w="2088" w:type="dxa"/>
          </w:tcPr>
          <w:p w:rsidR="00F47143" w:rsidRPr="004174BE" w:rsidRDefault="00F47143" w:rsidP="00865F4D">
            <w:pPr>
              <w:pStyle w:val="Naslov4"/>
            </w:pPr>
            <w:r w:rsidRPr="004174BE">
              <w:t>Metode poučavanja i načini na koji učenici uče:</w:t>
            </w:r>
          </w:p>
        </w:tc>
        <w:tc>
          <w:tcPr>
            <w:tcW w:w="7740" w:type="dxa"/>
          </w:tcPr>
          <w:p w:rsidR="00012201" w:rsidRPr="00012201" w:rsidRDefault="00012201" w:rsidP="00012201">
            <w:pPr>
              <w:rPr>
                <w:sz w:val="20"/>
                <w:szCs w:val="20"/>
              </w:rPr>
            </w:pPr>
            <w:r w:rsidRPr="00012201">
              <w:rPr>
                <w:sz w:val="20"/>
                <w:szCs w:val="20"/>
              </w:rPr>
              <w:t xml:space="preserve">1. Verbalne metode </w:t>
            </w:r>
          </w:p>
          <w:p w:rsidR="00012201" w:rsidRPr="00012201" w:rsidRDefault="00012201" w:rsidP="00012201">
            <w:pPr>
              <w:rPr>
                <w:sz w:val="20"/>
                <w:szCs w:val="20"/>
              </w:rPr>
            </w:pPr>
            <w:r w:rsidRPr="00012201">
              <w:rPr>
                <w:sz w:val="20"/>
                <w:szCs w:val="20"/>
              </w:rPr>
              <w:t xml:space="preserve">a) nastavničko izlaganje b) dijaloška metoda </w:t>
            </w:r>
          </w:p>
          <w:p w:rsidR="00110DE6" w:rsidRPr="00110DE6" w:rsidRDefault="00110DE6" w:rsidP="00110DE6">
            <w:pPr>
              <w:rPr>
                <w:sz w:val="20"/>
                <w:szCs w:val="20"/>
              </w:rPr>
            </w:pPr>
            <w:r w:rsidRPr="00110DE6">
              <w:rPr>
                <w:sz w:val="20"/>
                <w:szCs w:val="20"/>
              </w:rPr>
              <w:t xml:space="preserve">2. Dokumentacijske metode </w:t>
            </w:r>
          </w:p>
          <w:p w:rsidR="00F47143" w:rsidRDefault="00110DE6" w:rsidP="00110DE6">
            <w:pPr>
              <w:rPr>
                <w:sz w:val="20"/>
                <w:szCs w:val="20"/>
              </w:rPr>
            </w:pPr>
            <w:r w:rsidRPr="00110DE6">
              <w:rPr>
                <w:sz w:val="20"/>
                <w:szCs w:val="20"/>
              </w:rPr>
              <w:t xml:space="preserve">a) rad s udžbenikom </w:t>
            </w:r>
            <w:r>
              <w:rPr>
                <w:sz w:val="20"/>
                <w:szCs w:val="20"/>
              </w:rPr>
              <w:t xml:space="preserve"> b</w:t>
            </w:r>
            <w:r w:rsidRPr="00110DE6">
              <w:rPr>
                <w:sz w:val="20"/>
                <w:szCs w:val="20"/>
              </w:rPr>
              <w:t xml:space="preserve">) rad s posebno pripremljenim materijalima </w:t>
            </w:r>
            <w:r>
              <w:rPr>
                <w:sz w:val="20"/>
                <w:szCs w:val="20"/>
              </w:rPr>
              <w:t>(nastavni listići, slike,povijesni izvori)</w:t>
            </w:r>
          </w:p>
          <w:p w:rsidR="00110DE6" w:rsidRPr="00110DE6" w:rsidRDefault="00110DE6" w:rsidP="0011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10DE6">
              <w:rPr>
                <w:sz w:val="20"/>
                <w:szCs w:val="20"/>
              </w:rPr>
              <w:t>. Operativne metode</w:t>
            </w:r>
          </w:p>
          <w:p w:rsidR="00110DE6" w:rsidRPr="004174BE" w:rsidRDefault="00110DE6" w:rsidP="0011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lente vremena</w:t>
            </w:r>
            <w:r w:rsidR="000506C9">
              <w:rPr>
                <w:sz w:val="20"/>
                <w:szCs w:val="20"/>
              </w:rPr>
              <w:t xml:space="preserve"> i grafičke mape</w:t>
            </w:r>
          </w:p>
        </w:tc>
      </w:tr>
      <w:tr w:rsidR="00F47143" w:rsidRPr="004174BE" w:rsidTr="00865F4D">
        <w:tc>
          <w:tcPr>
            <w:tcW w:w="2088" w:type="dxa"/>
          </w:tcPr>
          <w:p w:rsidR="00F47143" w:rsidRPr="004174BE" w:rsidRDefault="00F47143" w:rsidP="00865F4D">
            <w:pPr>
              <w:rPr>
                <w:b/>
                <w:bCs/>
                <w:sz w:val="20"/>
                <w:szCs w:val="20"/>
              </w:rPr>
            </w:pPr>
            <w:r w:rsidRPr="004174BE">
              <w:rPr>
                <w:b/>
                <w:bCs/>
                <w:sz w:val="20"/>
                <w:szCs w:val="20"/>
              </w:rPr>
              <w:t>Mediji (nastavna sredstva i pomagala):</w:t>
            </w:r>
          </w:p>
        </w:tc>
        <w:tc>
          <w:tcPr>
            <w:tcW w:w="7740" w:type="dxa"/>
          </w:tcPr>
          <w:p w:rsidR="00110DE6" w:rsidRDefault="00110DE6" w:rsidP="00110DE6">
            <w:pPr>
              <w:rPr>
                <w:bCs/>
                <w:sz w:val="20"/>
                <w:szCs w:val="20"/>
              </w:rPr>
            </w:pPr>
            <w:r w:rsidRPr="00110DE6">
              <w:rPr>
                <w:bCs/>
                <w:sz w:val="20"/>
                <w:szCs w:val="20"/>
              </w:rPr>
              <w:t xml:space="preserve">Vizualna: slike, crteži </w:t>
            </w:r>
            <w:r>
              <w:rPr>
                <w:bCs/>
                <w:sz w:val="20"/>
                <w:szCs w:val="20"/>
              </w:rPr>
              <w:t>, prozirnice</w:t>
            </w:r>
            <w:r w:rsidR="00510A12">
              <w:rPr>
                <w:bCs/>
                <w:sz w:val="20"/>
                <w:szCs w:val="20"/>
              </w:rPr>
              <w:t xml:space="preserve"> , geografska karta svijeta</w:t>
            </w:r>
          </w:p>
          <w:p w:rsidR="00110DE6" w:rsidRDefault="00110DE6" w:rsidP="00110DE6">
            <w:pPr>
              <w:rPr>
                <w:bCs/>
                <w:sz w:val="20"/>
                <w:szCs w:val="20"/>
              </w:rPr>
            </w:pPr>
            <w:r w:rsidRPr="00110DE6">
              <w:rPr>
                <w:bCs/>
                <w:sz w:val="20"/>
                <w:szCs w:val="20"/>
              </w:rPr>
              <w:t>Te</w:t>
            </w:r>
            <w:r>
              <w:rPr>
                <w:bCs/>
                <w:sz w:val="20"/>
                <w:szCs w:val="20"/>
              </w:rPr>
              <w:t xml:space="preserve">kstualna: udžbenici, unaprijed pripremljeni </w:t>
            </w:r>
            <w:r w:rsidRPr="00110DE6">
              <w:rPr>
                <w:bCs/>
                <w:sz w:val="20"/>
                <w:szCs w:val="20"/>
              </w:rPr>
              <w:t>materijali, nastavni listići</w:t>
            </w:r>
          </w:p>
          <w:p w:rsidR="00F47143" w:rsidRPr="004174BE" w:rsidRDefault="00F47143" w:rsidP="00110D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projekcijsko platno, </w:t>
            </w:r>
            <w:r w:rsidR="00110DE6">
              <w:rPr>
                <w:bCs/>
                <w:sz w:val="20"/>
                <w:szCs w:val="20"/>
              </w:rPr>
              <w:t>grafoskop, ploča, kreda</w:t>
            </w:r>
          </w:p>
        </w:tc>
      </w:tr>
      <w:tr w:rsidR="00F47143" w:rsidRPr="004174BE" w:rsidTr="00865F4D">
        <w:tc>
          <w:tcPr>
            <w:tcW w:w="2088" w:type="dxa"/>
          </w:tcPr>
          <w:p w:rsidR="00F47143" w:rsidRPr="004174BE" w:rsidRDefault="00F47143" w:rsidP="00865F4D">
            <w:pPr>
              <w:rPr>
                <w:b/>
                <w:bCs/>
                <w:sz w:val="20"/>
                <w:szCs w:val="20"/>
              </w:rPr>
            </w:pPr>
            <w:r w:rsidRPr="004174BE">
              <w:rPr>
                <w:b/>
                <w:bCs/>
                <w:sz w:val="20"/>
                <w:szCs w:val="20"/>
              </w:rPr>
              <w:t>Popis priloga:</w:t>
            </w:r>
          </w:p>
          <w:p w:rsidR="00F47143" w:rsidRPr="004174BE" w:rsidRDefault="00F47143" w:rsidP="00865F4D">
            <w:pPr>
              <w:rPr>
                <w:b/>
                <w:bCs/>
                <w:sz w:val="20"/>
                <w:szCs w:val="20"/>
              </w:rPr>
            </w:pPr>
          </w:p>
          <w:p w:rsidR="00F47143" w:rsidRPr="004174BE" w:rsidRDefault="00F47143" w:rsidP="00865F4D">
            <w:pPr>
              <w:rPr>
                <w:b/>
                <w:bCs/>
                <w:sz w:val="20"/>
                <w:szCs w:val="20"/>
              </w:rPr>
            </w:pPr>
          </w:p>
          <w:p w:rsidR="00F47143" w:rsidRPr="004174BE" w:rsidRDefault="00F47143" w:rsidP="00865F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</w:tcPr>
          <w:p w:rsidR="00F47143" w:rsidRDefault="00F47143" w:rsidP="00865F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Povijesna k</w:t>
            </w:r>
            <w:r w:rsidR="00960A58">
              <w:rPr>
                <w:bCs/>
                <w:sz w:val="20"/>
                <w:szCs w:val="20"/>
              </w:rPr>
              <w:t>arta „ Uspon Osmanskog Carstva“ (prozirnica)</w:t>
            </w:r>
          </w:p>
          <w:p w:rsidR="00960A58" w:rsidRDefault="00960A58" w:rsidP="00865F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Slikovni materijali:</w:t>
            </w:r>
          </w:p>
          <w:p w:rsidR="00F47143" w:rsidRDefault="00960A58" w:rsidP="00865F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-osmanska vojska</w:t>
            </w:r>
            <w:r w:rsidR="00AE75FC">
              <w:rPr>
                <w:bCs/>
                <w:sz w:val="20"/>
                <w:szCs w:val="20"/>
              </w:rPr>
              <w:t xml:space="preserve"> (prozirnica)</w:t>
            </w:r>
          </w:p>
          <w:p w:rsidR="00AE75FC" w:rsidRPr="00AE75FC" w:rsidRDefault="00F47143" w:rsidP="00AE75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Nastavni listić</w:t>
            </w:r>
            <w:r w:rsidR="00FC4169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br. 1 (izvor</w:t>
            </w:r>
            <w:r w:rsidR="00AE75FC">
              <w:rPr>
                <w:bCs/>
                <w:sz w:val="20"/>
                <w:szCs w:val="20"/>
              </w:rPr>
              <w:t>i: b</w:t>
            </w:r>
            <w:r w:rsidR="00AE75FC" w:rsidRPr="00AE75FC">
              <w:rPr>
                <w:bCs/>
                <w:sz w:val="20"/>
                <w:szCs w:val="20"/>
              </w:rPr>
              <w:t xml:space="preserve">izantsko viđenje pada Konstantinopola: </w:t>
            </w:r>
          </w:p>
          <w:p w:rsidR="00F47143" w:rsidRDefault="00AE75FC" w:rsidP="00AE75FC">
            <w:pPr>
              <w:rPr>
                <w:bCs/>
                <w:sz w:val="20"/>
                <w:szCs w:val="20"/>
              </w:rPr>
            </w:pPr>
            <w:r w:rsidRPr="00AE75FC">
              <w:rPr>
                <w:bCs/>
                <w:sz w:val="20"/>
                <w:szCs w:val="20"/>
              </w:rPr>
              <w:t>Georgios Sphrantzes</w:t>
            </w:r>
            <w:r>
              <w:rPr>
                <w:bCs/>
                <w:sz w:val="20"/>
                <w:szCs w:val="20"/>
              </w:rPr>
              <w:t>; osmanska minijatura iz oko 1584. -prikaz bitke kod Nikopolja</w:t>
            </w:r>
          </w:p>
          <w:p w:rsidR="00F47143" w:rsidRDefault="00F47143" w:rsidP="00865F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Nastavni listić br. 2</w:t>
            </w:r>
            <w:r w:rsidR="00AE75FC">
              <w:rPr>
                <w:bCs/>
                <w:sz w:val="20"/>
                <w:szCs w:val="20"/>
              </w:rPr>
              <w:t xml:space="preserve"> (sadržaj , crteži i pitanja za učenika</w:t>
            </w:r>
            <w:r w:rsidR="00FC4169">
              <w:rPr>
                <w:bCs/>
                <w:sz w:val="20"/>
                <w:szCs w:val="20"/>
              </w:rPr>
              <w:t xml:space="preserve"> po </w:t>
            </w:r>
            <w:r w:rsidR="00AE75FC">
              <w:rPr>
                <w:bCs/>
                <w:sz w:val="20"/>
                <w:szCs w:val="20"/>
              </w:rPr>
              <w:t xml:space="preserve"> individualiziran</w:t>
            </w:r>
            <w:r w:rsidR="00FC4169">
              <w:rPr>
                <w:bCs/>
                <w:sz w:val="20"/>
                <w:szCs w:val="20"/>
              </w:rPr>
              <w:t>om pristupu</w:t>
            </w:r>
            <w:r>
              <w:rPr>
                <w:bCs/>
                <w:sz w:val="20"/>
                <w:szCs w:val="20"/>
              </w:rPr>
              <w:t>)</w:t>
            </w:r>
          </w:p>
          <w:p w:rsidR="00F47143" w:rsidRPr="004174BE" w:rsidRDefault="00F47143" w:rsidP="00865F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FC4169">
              <w:rPr>
                <w:bCs/>
                <w:sz w:val="20"/>
                <w:szCs w:val="20"/>
              </w:rPr>
              <w:t>rozirnica: najvažniji događaji u osmanskoj ekspanziji</w:t>
            </w:r>
          </w:p>
        </w:tc>
      </w:tr>
    </w:tbl>
    <w:p w:rsidR="00F47143" w:rsidRDefault="00F47143" w:rsidP="00970C79">
      <w:pPr>
        <w:spacing w:after="240"/>
      </w:pPr>
    </w:p>
    <w:p w:rsidR="00970C79" w:rsidRDefault="00E31F71" w:rsidP="00970C79">
      <w:pPr>
        <w:rPr>
          <w:b/>
          <w:bCs/>
        </w:rPr>
      </w:pPr>
      <w:r>
        <w:rPr>
          <w:b/>
          <w:bCs/>
        </w:rPr>
        <w:t>Korelacij</w:t>
      </w:r>
      <w:r w:rsidR="001D38E6">
        <w:rPr>
          <w:b/>
          <w:bCs/>
        </w:rPr>
        <w:t>a</w:t>
      </w:r>
      <w:r>
        <w:rPr>
          <w:b/>
          <w:bCs/>
        </w:rPr>
        <w:t xml:space="preserve"> </w:t>
      </w:r>
      <w:r w:rsidR="001D38E6">
        <w:rPr>
          <w:b/>
          <w:bCs/>
        </w:rPr>
        <w:t xml:space="preserve">– veze </w:t>
      </w:r>
      <w:r>
        <w:rPr>
          <w:b/>
          <w:bCs/>
        </w:rPr>
        <w:t>s drugim nastavnim predmetima</w:t>
      </w:r>
      <w:r w:rsidR="00970C79">
        <w:rPr>
          <w:b/>
          <w:bCs/>
        </w:rPr>
        <w:t>:</w:t>
      </w:r>
    </w:p>
    <w:p w:rsidR="00600912" w:rsidRDefault="00E71A04" w:rsidP="00970C79">
      <w:r w:rsidRPr="00E71A04">
        <w:rPr>
          <w:noProof/>
          <w:sz w:val="20"/>
        </w:rPr>
        <w:pict>
          <v:shape id="_x0000_s1028" type="#_x0000_t202" style="position:absolute;margin-left:0;margin-top:9.95pt;width:486pt;height:76.1pt;z-index:251655680">
            <v:textbox style="mso-next-textbox:#_x0000_s1028">
              <w:txbxContent>
                <w:p w:rsidR="00791039" w:rsidRDefault="00791039" w:rsidP="00733EF9">
                  <w:r w:rsidRPr="00191C22">
                    <w:t>Geografija – područja osmanskih osvajanja; mjesta najvažnijih bitaka</w:t>
                  </w:r>
                </w:p>
                <w:p w:rsidR="00791039" w:rsidRPr="00191C22" w:rsidRDefault="00791039" w:rsidP="00733EF9"/>
                <w:p w:rsidR="00791039" w:rsidRPr="00191C22" w:rsidRDefault="00791039" w:rsidP="00733EF9">
                  <w:r w:rsidRPr="00191C22">
                    <w:t>Vjeronauk/Etika – opravdanost/neopravdanost ratovanja</w:t>
                  </w:r>
                </w:p>
                <w:p w:rsidR="00791039" w:rsidRDefault="00791039" w:rsidP="00970C79"/>
              </w:txbxContent>
            </v:textbox>
          </v:shape>
        </w:pict>
      </w:r>
    </w:p>
    <w:p w:rsidR="004B252E" w:rsidRDefault="004B252E" w:rsidP="00970C79"/>
    <w:p w:rsidR="004B252E" w:rsidRDefault="004B252E" w:rsidP="00970C79"/>
    <w:p w:rsidR="00970C79" w:rsidRDefault="00970C79" w:rsidP="00970C79">
      <w:r>
        <w:rPr>
          <w:b/>
          <w:bCs/>
        </w:rPr>
        <w:lastRenderedPageBreak/>
        <w:t>Literatura</w:t>
      </w:r>
    </w:p>
    <w:p w:rsidR="00970C79" w:rsidRDefault="00E71A04" w:rsidP="00970C79">
      <w:pPr>
        <w:spacing w:after="240"/>
        <w:rPr>
          <w:sz w:val="20"/>
        </w:rPr>
      </w:pPr>
      <w:r>
        <w:rPr>
          <w:noProof/>
          <w:sz w:val="20"/>
        </w:rPr>
        <w:pict>
          <v:shape id="_x0000_s1029" type="#_x0000_t202" style="position:absolute;margin-left:0;margin-top:11.95pt;width:486pt;height:552.8pt;z-index:251656704">
            <v:textbox style="mso-next-textbox:#_x0000_s1029">
              <w:txbxContent>
                <w:p w:rsidR="00791039" w:rsidRDefault="00791039" w:rsidP="003E4C20">
                  <w:pPr>
                    <w:pStyle w:val="Odlomakpopisa"/>
                  </w:pPr>
                  <w:r w:rsidRPr="003E4C20">
                    <w:rPr>
                      <w:b/>
                    </w:rPr>
                    <w:t>Izvori znanja za nastavnika</w:t>
                  </w:r>
                  <w:r>
                    <w:t>:</w:t>
                  </w:r>
                </w:p>
                <w:p w:rsidR="00791039" w:rsidRDefault="00791039" w:rsidP="003E4C20">
                  <w:pPr>
                    <w:pStyle w:val="Odlomakpopisa"/>
                  </w:pP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 xml:space="preserve">Marinović, Marijana. 2014.Nastava povijesti usmjerena prema ishodima-metodički priručnik  za nastavnike, Agencija za odgoj i obrazovanje, Zagreb. 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 xml:space="preserve">Marinović, Marijana. 2013. </w:t>
                  </w:r>
                  <w:r w:rsidRPr="00191C22">
                    <w:rPr>
                      <w:iCs/>
                    </w:rPr>
                    <w:t>Kako oblikovati ishode učenja počevši od kraj</w:t>
                  </w:r>
                  <w:r w:rsidRPr="00191C22">
                    <w:t>a. Rijeka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Armstrong, Th., Višestruke inteligencije u razredu, Educa, Zagreb, 2006.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 xml:space="preserve">Miočević-Rendić, I., Učenik istražitelj prošlosti, Školska knjiga, Zagreb, 2000., 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Kyriacou, Ch., Temeljna nastavna umijeća, Educa, Zagreb, 1991.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Gudjons, T., Didaktičke teorije, Educa, Zagreb, 1986.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Glasser, W., Kvalitetna škola, Educa, Zagreb, 1996.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Mattes, W., Nastavne metode: 75 kompaktnih pregleda za nastavnike i učenike, Naklada Ljevak, Zagreb, 2007.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Matijević, M. – Radovanović, D., Nastava usmjerena na učenika, Školske novine, Zagreb, 2011.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Buzan, T., Kako izrađivati mentalne mape, Veble, Zagreb, 2004.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Velika ilustrirana povijest svijeta, Otokar Keršovani, Rijeka 1974.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Braudel, F., Sredozemlje i sredozemni svijet u doba Filipa II.,1, 2, Antibarbarus, Zagreb, 1997./98.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Matuz, J., Osmansko Carstvo, Školska knjiga, Zagreb, 1992.</w:t>
                  </w:r>
                </w:p>
                <w:p w:rsidR="00791039" w:rsidRPr="00191C22" w:rsidRDefault="00791039" w:rsidP="003E4C20">
                  <w:pPr>
                    <w:pStyle w:val="Odlomakpopisa"/>
                    <w:numPr>
                      <w:ilvl w:val="0"/>
                      <w:numId w:val="7"/>
                    </w:numPr>
                  </w:pPr>
                  <w:r w:rsidRPr="00191C22">
                    <w:t>Inalcik, H., Osmansko Carstvo: klasično doba 1300. – 1600., Srednja Europa, Zagreb, 2002.</w:t>
                  </w:r>
                </w:p>
                <w:p w:rsidR="00791039" w:rsidRDefault="00791039" w:rsidP="00960A58">
                  <w:r w:rsidRPr="00191C22">
                    <w:t xml:space="preserve">       15. Nastava suvremene povijesti jugoistočne Europe, Dodatni nastavni materijal,I. Čitanka,         Osmansko Carstvo, HHO, Zagreb 2007.  </w:t>
                  </w:r>
                </w:p>
                <w:p w:rsidR="00791039" w:rsidRPr="00E927E0" w:rsidRDefault="00791039" w:rsidP="00E927E0">
                  <w:r>
                    <w:t>16.</w:t>
                  </w:r>
                  <w:r w:rsidRPr="00191C22">
                    <w:t xml:space="preserve">  </w:t>
                  </w:r>
                  <w:r w:rsidRPr="00E927E0">
                    <w:t>Linda Irving-De VitisKaren Bromley, Marcia Modlo, Pedeset grafičkih mapa za čitanje, pisanje i druge nastavne aktivnosti, Educa, Zagreb, 2014.</w:t>
                  </w:r>
                </w:p>
                <w:p w:rsidR="00791039" w:rsidRPr="00960A58" w:rsidRDefault="00791039" w:rsidP="00960A58">
                  <w:r w:rsidRPr="00191C22">
                    <w:t xml:space="preserve">   </w:t>
                  </w:r>
                  <w:hyperlink r:id="rId7" w:anchor="mediaviewer/File:Rise_and_Fall_of_the_Ottoman_Empire_1300-1923.gif" w:history="1">
                    <w:r w:rsidRPr="008D2050">
                      <w:rPr>
                        <w:rStyle w:val="Hiperveza"/>
                        <w:lang w:val="pl-PL"/>
                      </w:rPr>
                      <w:t>http://commons.wikimedia.org/wiki/File:OttomanEmpireIn1683.png#mediaviewer/File:Rise_and_Fall_of_the_Ottoman_Empire_1300-1923.gif</w:t>
                    </w:r>
                  </w:hyperlink>
                </w:p>
                <w:p w:rsidR="00791039" w:rsidRPr="00960A58" w:rsidRDefault="00791039" w:rsidP="00960A58">
                  <w:pPr>
                    <w:pStyle w:val="StandardWeb"/>
                    <w:ind w:right="720"/>
                    <w:rPr>
                      <w:lang w:val="pl-PL"/>
                    </w:rPr>
                  </w:pPr>
                  <w:r w:rsidRPr="00DE51BA">
                    <w:rPr>
                      <w:lang w:val="pl-PL"/>
                    </w:rPr>
                    <w:t xml:space="preserve">“History’s Turning Points - AD 1453 Siege of Constantinople” </w:t>
                  </w:r>
                  <w:hyperlink r:id="rId8" w:history="1">
                    <w:r w:rsidRPr="00DE51BA">
                      <w:rPr>
                        <w:rStyle w:val="Hiperveza"/>
                        <w:lang w:val="pl-PL"/>
                      </w:rPr>
                      <w:t>https://www.youtube.com/watch?v=Gw66_DkuIyM</w:t>
                    </w:r>
                  </w:hyperlink>
                </w:p>
                <w:p w:rsidR="00791039" w:rsidRDefault="00791039" w:rsidP="009B0ED4">
                  <w:pPr>
                    <w:pStyle w:val="Odlomakpopisa"/>
                    <w:rPr>
                      <w:b/>
                    </w:rPr>
                  </w:pPr>
                  <w:r>
                    <w:t xml:space="preserve"> </w:t>
                  </w:r>
                  <w:r w:rsidRPr="009B0ED4">
                    <w:rPr>
                      <w:b/>
                    </w:rPr>
                    <w:t xml:space="preserve">Izvori znanja </w:t>
                  </w:r>
                  <w:r>
                    <w:rPr>
                      <w:b/>
                    </w:rPr>
                    <w:t>za učenike</w:t>
                  </w:r>
                  <w:r w:rsidRPr="009B0ED4">
                    <w:rPr>
                      <w:b/>
                    </w:rPr>
                    <w:t>:</w:t>
                  </w:r>
                </w:p>
                <w:p w:rsidR="00791039" w:rsidRPr="009B0ED4" w:rsidRDefault="00791039" w:rsidP="009B0ED4">
                  <w:pPr>
                    <w:pStyle w:val="Odlomakpopisa"/>
                    <w:rPr>
                      <w:b/>
                    </w:rPr>
                  </w:pPr>
                </w:p>
                <w:p w:rsidR="00791039" w:rsidRDefault="00791039" w:rsidP="00600912">
                  <w:pPr>
                    <w:pStyle w:val="Odlomakpopisa"/>
                    <w:numPr>
                      <w:ilvl w:val="0"/>
                      <w:numId w:val="4"/>
                    </w:numPr>
                  </w:pPr>
                  <w:r>
                    <w:t>Hrvoje Gračanin, Hrvoje Petrić, Gordan Ravančić, Povijest, udžbenik za 2. razred gimnazije, Meridijani, Samobor 2014.</w:t>
                  </w:r>
                </w:p>
              </w:txbxContent>
            </v:textbox>
          </v:shape>
        </w:pict>
      </w:r>
    </w:p>
    <w:p w:rsidR="00970C79" w:rsidRDefault="00970C79" w:rsidP="00970C79">
      <w:pPr>
        <w:spacing w:after="240"/>
      </w:pPr>
    </w:p>
    <w:p w:rsidR="00970C79" w:rsidRDefault="00970C79" w:rsidP="00970C79">
      <w:pPr>
        <w:spacing w:after="240"/>
      </w:pPr>
    </w:p>
    <w:p w:rsidR="00AF173B" w:rsidRDefault="00AF173B" w:rsidP="001D38E6">
      <w:pPr>
        <w:rPr>
          <w:lang w:val="en-GB"/>
        </w:rPr>
      </w:pPr>
    </w:p>
    <w:p w:rsidR="001D38E6" w:rsidRPr="001D38E6" w:rsidRDefault="001D38E6" w:rsidP="001D38E6">
      <w:pPr>
        <w:rPr>
          <w:lang w:val="en-GB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600912" w:rsidRDefault="00600912" w:rsidP="00970C79">
      <w:pPr>
        <w:pStyle w:val="Naslov1"/>
        <w:jc w:val="left"/>
        <w:rPr>
          <w:sz w:val="24"/>
          <w:lang w:val="hr-HR"/>
        </w:rPr>
      </w:pPr>
    </w:p>
    <w:p w:rsidR="00F47143" w:rsidRDefault="00F47143" w:rsidP="00970C79">
      <w:pPr>
        <w:pStyle w:val="Naslov1"/>
        <w:jc w:val="left"/>
        <w:rPr>
          <w:sz w:val="24"/>
          <w:lang w:val="hr-HR"/>
        </w:rPr>
      </w:pPr>
    </w:p>
    <w:p w:rsidR="00F47143" w:rsidRDefault="00F47143" w:rsidP="00970C79">
      <w:pPr>
        <w:pStyle w:val="Naslov1"/>
        <w:jc w:val="left"/>
        <w:rPr>
          <w:sz w:val="24"/>
          <w:lang w:val="hr-HR"/>
        </w:rPr>
      </w:pPr>
    </w:p>
    <w:p w:rsidR="00F47143" w:rsidRPr="00F47143" w:rsidRDefault="00F47143" w:rsidP="00F47143"/>
    <w:p w:rsidR="004B252E" w:rsidRDefault="004B252E" w:rsidP="00970C79">
      <w:pPr>
        <w:pStyle w:val="Naslov1"/>
        <w:jc w:val="left"/>
        <w:rPr>
          <w:sz w:val="24"/>
          <w:lang w:val="hr-HR"/>
        </w:rPr>
      </w:pPr>
    </w:p>
    <w:p w:rsidR="004B252E" w:rsidRDefault="004B252E" w:rsidP="00970C79">
      <w:pPr>
        <w:pStyle w:val="Naslov1"/>
        <w:jc w:val="left"/>
        <w:rPr>
          <w:sz w:val="24"/>
          <w:lang w:val="hr-HR"/>
        </w:rPr>
      </w:pPr>
    </w:p>
    <w:p w:rsidR="004B252E" w:rsidRDefault="004B252E" w:rsidP="00970C79">
      <w:pPr>
        <w:pStyle w:val="Naslov1"/>
        <w:jc w:val="left"/>
        <w:rPr>
          <w:sz w:val="24"/>
          <w:lang w:val="hr-HR"/>
        </w:rPr>
      </w:pPr>
    </w:p>
    <w:p w:rsidR="004B252E" w:rsidRDefault="004B252E" w:rsidP="00970C79">
      <w:pPr>
        <w:pStyle w:val="Naslov1"/>
        <w:jc w:val="left"/>
        <w:rPr>
          <w:sz w:val="24"/>
          <w:lang w:val="hr-HR"/>
        </w:rPr>
      </w:pPr>
    </w:p>
    <w:p w:rsidR="004B252E" w:rsidRDefault="004B252E" w:rsidP="00970C79">
      <w:pPr>
        <w:pStyle w:val="Naslov1"/>
        <w:jc w:val="left"/>
        <w:rPr>
          <w:sz w:val="24"/>
          <w:lang w:val="hr-HR"/>
        </w:rPr>
      </w:pPr>
    </w:p>
    <w:p w:rsidR="004B252E" w:rsidRDefault="004B252E" w:rsidP="00970C79">
      <w:pPr>
        <w:pStyle w:val="Naslov1"/>
        <w:jc w:val="left"/>
        <w:rPr>
          <w:sz w:val="24"/>
          <w:lang w:val="hr-HR"/>
        </w:rPr>
      </w:pPr>
    </w:p>
    <w:p w:rsidR="004B252E" w:rsidRDefault="004B252E" w:rsidP="00970C79">
      <w:pPr>
        <w:pStyle w:val="Naslov1"/>
        <w:jc w:val="left"/>
        <w:rPr>
          <w:sz w:val="24"/>
          <w:lang w:val="hr-HR"/>
        </w:rPr>
      </w:pPr>
    </w:p>
    <w:p w:rsidR="004B252E" w:rsidRPr="004B252E" w:rsidRDefault="004B252E" w:rsidP="004B252E"/>
    <w:p w:rsidR="00B52557" w:rsidRDefault="00340191" w:rsidP="00970C79">
      <w:pPr>
        <w:pStyle w:val="Naslov1"/>
        <w:jc w:val="left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III. </w:t>
      </w:r>
      <w:r w:rsidR="00FF3926">
        <w:rPr>
          <w:sz w:val="24"/>
          <w:lang w:val="hr-HR"/>
        </w:rPr>
        <w:t xml:space="preserve">ZADACI NASTAVNOG SATA - KRATAK OPIS IZBORA I STRUKTURE </w:t>
      </w:r>
    </w:p>
    <w:p w:rsidR="00970C79" w:rsidRDefault="00B52557" w:rsidP="00970C79">
      <w:pPr>
        <w:pStyle w:val="Naslov1"/>
        <w:jc w:val="left"/>
        <w:rPr>
          <w:sz w:val="24"/>
          <w:lang w:val="hr-HR"/>
        </w:rPr>
      </w:pPr>
      <w:r>
        <w:rPr>
          <w:sz w:val="24"/>
          <w:lang w:val="hr-HR"/>
        </w:rPr>
        <w:t xml:space="preserve">       </w:t>
      </w:r>
      <w:r w:rsidR="00FF3926">
        <w:rPr>
          <w:sz w:val="24"/>
          <w:lang w:val="hr-HR"/>
        </w:rPr>
        <w:t>SADRŽAJA</w:t>
      </w:r>
    </w:p>
    <w:p w:rsidR="00970C79" w:rsidRDefault="00970C79" w:rsidP="00970C79"/>
    <w:p w:rsidR="00970C79" w:rsidRDefault="00E71A04" w:rsidP="00970C79">
      <w:r w:rsidRPr="00E71A04">
        <w:rPr>
          <w:noProof/>
          <w:sz w:val="20"/>
        </w:rPr>
        <w:pict>
          <v:shape id="_x0000_s1030" type="#_x0000_t202" style="position:absolute;margin-left:-9pt;margin-top:1.35pt;width:495pt;height:383.35pt;z-index:251657728">
            <v:textbox style="mso-next-textbox:#_x0000_s1030">
              <w:txbxContent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Pr="00191C22" w:rsidRDefault="00791039" w:rsidP="00600912">
                  <w:pPr>
                    <w:rPr>
                      <w:b/>
                    </w:rPr>
                  </w:pPr>
                  <w:r w:rsidRPr="00191C22">
                    <w:rPr>
                      <w:b/>
                    </w:rPr>
                    <w:t>Činjenično znanje</w:t>
                  </w:r>
                </w:p>
                <w:p w:rsidR="00791039" w:rsidRPr="00191C22" w:rsidRDefault="00791039" w:rsidP="00600912">
                  <w:r w:rsidRPr="00191C22">
                    <w:rPr>
                      <w:b/>
                    </w:rPr>
                    <w:t xml:space="preserve">- </w:t>
                  </w:r>
                  <w:r w:rsidRPr="00191C22">
                    <w:t>pojmovi:emir, gazija, spahije, janjičari, akindžije, šerijat, divan, veliki vezir, beglerbeg (paša), sandžak, nahija, kadiluk (kadija),  timar, spahiluk, zijamet , raja, čitluk, harač (glavarina), ušur (desetina), kuluk (tlaka)</w:t>
                  </w:r>
                </w:p>
                <w:p w:rsidR="00791039" w:rsidRPr="00191C22" w:rsidRDefault="00791039" w:rsidP="00600912">
                  <w:r w:rsidRPr="00191C22">
                    <w:t>-osobe: Osman, Orhan, Bajazid I.,MuratI.,MehmedII., SelimI.,Sulejman Veličanstveni, Janoš Hunjadi</w:t>
                  </w:r>
                </w:p>
                <w:p w:rsidR="00791039" w:rsidRPr="00191C22" w:rsidRDefault="00791039" w:rsidP="00600912">
                  <w:r w:rsidRPr="00191C22">
                    <w:t>-kronološki podaci: 1354., 1389., 1396., 1453., 1526.</w:t>
                  </w:r>
                </w:p>
                <w:p w:rsidR="00791039" w:rsidRPr="00191C22" w:rsidRDefault="00791039" w:rsidP="00600912">
                  <w:pPr>
                    <w:rPr>
                      <w:b/>
                    </w:rPr>
                  </w:pPr>
                  <w:r w:rsidRPr="00191C22">
                    <w:rPr>
                      <w:b/>
                    </w:rPr>
                    <w:t>Konceptualno znanje</w:t>
                  </w:r>
                </w:p>
                <w:p w:rsidR="00791039" w:rsidRPr="00191C22" w:rsidRDefault="00791039" w:rsidP="00600912">
                  <w:r w:rsidRPr="00191C22">
                    <w:rPr>
                      <w:b/>
                    </w:rPr>
                    <w:t>-</w:t>
                  </w:r>
                  <w:r w:rsidRPr="00191C22">
                    <w:t>kronologija: izrada lente vremena prema zadacima</w:t>
                  </w:r>
                </w:p>
                <w:p w:rsidR="00791039" w:rsidRPr="00191C22" w:rsidRDefault="00791039" w:rsidP="00600912">
                  <w:r w:rsidRPr="00191C22">
                    <w:t>-uzročno-posljedične veze: uzroci i posljedice pada Konstantinopola, uzroci uspona i posljedice osvajanja Osmanlija</w:t>
                  </w:r>
                </w:p>
                <w:p w:rsidR="00791039" w:rsidRPr="00191C22" w:rsidRDefault="00791039" w:rsidP="00600912">
                  <w:r w:rsidRPr="00191C22">
                    <w:t>-usporedbe i sučeljavanja: usporedba zapadnoeuropskog i osmanskog feudalizma</w:t>
                  </w:r>
                </w:p>
                <w:p w:rsidR="00791039" w:rsidRPr="00191C22" w:rsidRDefault="00791039" w:rsidP="00600912">
                  <w:r w:rsidRPr="00191C22">
                    <w:t xml:space="preserve">-povijesni izvori: Osmanska minijatura (oko 1584.), Bizantsko viđenje pada Konstantinopola: </w:t>
                  </w:r>
                </w:p>
                <w:p w:rsidR="00791039" w:rsidRPr="00191C22" w:rsidRDefault="00791039" w:rsidP="00600912">
                  <w:r w:rsidRPr="00191C22">
                    <w:t>Georgios Sphrantzes</w:t>
                  </w:r>
                </w:p>
                <w:p w:rsidR="00791039" w:rsidRPr="00191C22" w:rsidRDefault="00791039" w:rsidP="00600912">
                  <w:r w:rsidRPr="00191C22">
                    <w:t>-kontinuitet i promjena: prepoznavanje i poznavanje promjena uzrokovanih osmanskim osvajanjima</w:t>
                  </w:r>
                </w:p>
                <w:p w:rsidR="00791039" w:rsidRPr="00191C22" w:rsidRDefault="00791039" w:rsidP="00600912">
                  <w:r w:rsidRPr="00191C22">
                    <w:rPr>
                      <w:b/>
                    </w:rPr>
                    <w:t>Proceduralno znanje</w:t>
                  </w:r>
                  <w:r w:rsidRPr="00191C22">
                    <w:t>:</w:t>
                  </w:r>
                </w:p>
                <w:p w:rsidR="00791039" w:rsidRDefault="00791039" w:rsidP="00600912">
                  <w:r w:rsidRPr="00191C22">
                    <w:t xml:space="preserve"> -poznavanje načina izrade lente vremena</w:t>
                  </w:r>
                </w:p>
                <w:p w:rsidR="00791039" w:rsidRPr="00191C22" w:rsidRDefault="00791039" w:rsidP="00600912">
                  <w:r>
                    <w:t>-poznavanje načina izrade grafičke mape</w:t>
                  </w:r>
                </w:p>
                <w:p w:rsidR="00791039" w:rsidRPr="00191C22" w:rsidRDefault="00791039" w:rsidP="00600912">
                  <w:r w:rsidRPr="00191C22">
                    <w:t>-poznavanja načina analize povijesnih izvora (slikovnih i pisanih)</w:t>
                  </w:r>
                </w:p>
                <w:p w:rsidR="00791039" w:rsidRPr="00191C22" w:rsidRDefault="00791039" w:rsidP="00600912">
                  <w:r w:rsidRPr="00191C22">
                    <w:t>-poznavanje načina analize povijesne karte</w:t>
                  </w:r>
                </w:p>
                <w:p w:rsidR="00791039" w:rsidRPr="00191C22" w:rsidRDefault="00791039" w:rsidP="00600912">
                  <w:r w:rsidRPr="00191C22">
                    <w:rPr>
                      <w:b/>
                    </w:rPr>
                    <w:t>Metakognitivno znanje</w:t>
                  </w:r>
                  <w:r w:rsidRPr="00191C22">
                    <w:t xml:space="preserve">: </w:t>
                  </w:r>
                </w:p>
                <w:p w:rsidR="00791039" w:rsidRPr="00191C22" w:rsidRDefault="00791039" w:rsidP="00600912">
                  <w:r w:rsidRPr="00191C22">
                    <w:t>-spremnost na eksperimentiranje s metodama učenja</w:t>
                  </w:r>
                </w:p>
                <w:p w:rsidR="00791039" w:rsidRPr="00191C22" w:rsidRDefault="00791039" w:rsidP="00600912">
                  <w:r w:rsidRPr="00191C22">
                    <w:t>- sposobnost koncentracije i ispravna raspodjela raspoloživa vremena</w:t>
                  </w:r>
                </w:p>
                <w:p w:rsidR="00791039" w:rsidRPr="00191C22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  <w:p w:rsidR="00791039" w:rsidRDefault="00791039" w:rsidP="00970C7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>
      <w:pPr>
        <w:spacing w:after="120"/>
      </w:pPr>
    </w:p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/>
    <w:p w:rsidR="00970C79" w:rsidRDefault="00970C79" w:rsidP="00970C79">
      <w:pPr>
        <w:pStyle w:val="Tijeloteksta"/>
        <w:jc w:val="both"/>
      </w:pPr>
    </w:p>
    <w:p w:rsidR="00970C79" w:rsidRDefault="00970C79" w:rsidP="00970C79">
      <w:pPr>
        <w:pStyle w:val="Tijeloteksta"/>
        <w:jc w:val="both"/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A94AE6" w:rsidRDefault="00A94AE6" w:rsidP="00A94AE6"/>
    <w:p w:rsidR="00A94AE6" w:rsidRDefault="00A94AE6" w:rsidP="00A94AE6"/>
    <w:p w:rsidR="00A94AE6" w:rsidRDefault="00A94AE6" w:rsidP="00A94AE6"/>
    <w:p w:rsidR="00A94AE6" w:rsidRDefault="00A94AE6" w:rsidP="00A94AE6"/>
    <w:p w:rsidR="00A94AE6" w:rsidRDefault="00A94AE6" w:rsidP="00A94AE6"/>
    <w:p w:rsidR="00A94AE6" w:rsidRDefault="00A94AE6" w:rsidP="00A94AE6"/>
    <w:p w:rsidR="00A94AE6" w:rsidRDefault="00A94AE6" w:rsidP="00A94AE6"/>
    <w:p w:rsidR="00A94AE6" w:rsidRDefault="00A94AE6" w:rsidP="00A94AE6"/>
    <w:p w:rsidR="00A94AE6" w:rsidRDefault="00A94AE6" w:rsidP="00A94AE6"/>
    <w:p w:rsidR="00600912" w:rsidRDefault="00600912" w:rsidP="00A94AE6"/>
    <w:p w:rsidR="00600912" w:rsidRDefault="00600912" w:rsidP="00A94AE6"/>
    <w:p w:rsidR="00600912" w:rsidRDefault="00600912" w:rsidP="00A94AE6"/>
    <w:p w:rsidR="00600912" w:rsidRDefault="00600912" w:rsidP="00A94AE6"/>
    <w:p w:rsidR="00600912" w:rsidRDefault="00600912" w:rsidP="00A94AE6"/>
    <w:p w:rsidR="00600912" w:rsidRDefault="00600912" w:rsidP="00A94AE6"/>
    <w:p w:rsidR="00600912" w:rsidRDefault="00600912" w:rsidP="00A94AE6"/>
    <w:p w:rsidR="00600912" w:rsidRDefault="00600912" w:rsidP="00A94AE6"/>
    <w:p w:rsidR="00600912" w:rsidRPr="00A94AE6" w:rsidRDefault="00600912" w:rsidP="00A94AE6"/>
    <w:p w:rsidR="00F2149B" w:rsidRDefault="00F2149B" w:rsidP="00B52557">
      <w:pPr>
        <w:pStyle w:val="Naslov1"/>
        <w:jc w:val="left"/>
        <w:rPr>
          <w:sz w:val="24"/>
          <w:lang w:val="hr-HR"/>
        </w:rPr>
      </w:pPr>
    </w:p>
    <w:p w:rsidR="00B52557" w:rsidRDefault="00B52557" w:rsidP="00B52557">
      <w:pPr>
        <w:pStyle w:val="Naslov1"/>
        <w:jc w:val="left"/>
        <w:rPr>
          <w:sz w:val="24"/>
          <w:lang w:val="hr-HR"/>
        </w:rPr>
      </w:pPr>
      <w:r>
        <w:rPr>
          <w:sz w:val="24"/>
          <w:lang w:val="hr-HR"/>
        </w:rPr>
        <w:t xml:space="preserve">IV. </w:t>
      </w:r>
      <w:r>
        <w:rPr>
          <w:sz w:val="24"/>
        </w:rPr>
        <w:t>PLAN</w:t>
      </w:r>
      <w:r>
        <w:rPr>
          <w:sz w:val="24"/>
          <w:lang w:val="hr-HR"/>
        </w:rPr>
        <w:t xml:space="preserve"> </w:t>
      </w:r>
      <w:r>
        <w:rPr>
          <w:sz w:val="24"/>
        </w:rPr>
        <w:t>PLO</w:t>
      </w:r>
      <w:r>
        <w:rPr>
          <w:sz w:val="24"/>
          <w:lang w:val="hr-HR"/>
        </w:rPr>
        <w:t>Č</w:t>
      </w:r>
      <w:r>
        <w:rPr>
          <w:sz w:val="24"/>
        </w:rPr>
        <w:t>E</w:t>
      </w:r>
    </w:p>
    <w:p w:rsidR="00F2149B" w:rsidRDefault="00F2149B" w:rsidP="00B52557"/>
    <w:p w:rsidR="00B52557" w:rsidRDefault="00B52557" w:rsidP="00B52557"/>
    <w:p w:rsidR="00B52557" w:rsidRDefault="00E71A04" w:rsidP="00B52557">
      <w:r w:rsidRPr="00E71A04">
        <w:rPr>
          <w:noProof/>
          <w:sz w:val="20"/>
        </w:rPr>
        <w:pict>
          <v:shape id="_x0000_s1036" type="#_x0000_t202" style="position:absolute;margin-left:0;margin-top:-.25pt;width:486pt;height:651.75pt;z-index:251660800">
            <v:textbox style="mso-next-textbox:#_x0000_s1036">
              <w:txbxContent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sz w:val="28"/>
                      <w:szCs w:val="28"/>
                    </w:rPr>
                    <w:t>USPON OSMANSKOG CARSTVA. OSVAJAČKI RATOVI (XIV. - XVI. ST.)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sz w:val="28"/>
                      <w:szCs w:val="28"/>
                    </w:rPr>
                    <w:t xml:space="preserve"> - </w:t>
                  </w:r>
                  <w:r w:rsidRPr="008C2567">
                    <w:rPr>
                      <w:b/>
                      <w:sz w:val="28"/>
                      <w:szCs w:val="28"/>
                    </w:rPr>
                    <w:t>emir Osman</w:t>
                  </w:r>
                  <w:r w:rsidRPr="008C2567">
                    <w:rPr>
                      <w:sz w:val="28"/>
                      <w:szCs w:val="28"/>
                    </w:rPr>
                    <w:t xml:space="preserve"> , gazija , XIII. st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</w:p>
                <w:p w:rsidR="00791039" w:rsidRPr="008C2567" w:rsidRDefault="00791039" w:rsidP="00C86C11">
                  <w:pPr>
                    <w:rPr>
                      <w:sz w:val="28"/>
                      <w:szCs w:val="28"/>
                    </w:rPr>
                  </w:pPr>
                </w:p>
                <w:p w:rsidR="00791039" w:rsidRPr="008C2567" w:rsidRDefault="00791039" w:rsidP="00C86C11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sz w:val="28"/>
                      <w:szCs w:val="28"/>
                    </w:rPr>
                    <w:t>Širenje osmanske vlasti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979795" cy="1484148"/>
                        <wp:effectExtent l="19050" t="0" r="190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9795" cy="1484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</w:p>
                <w:p w:rsidR="00791039" w:rsidRDefault="00791039" w:rsidP="00A94AE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91039" w:rsidRPr="008C2567" w:rsidRDefault="00791039" w:rsidP="00A94AE6">
                  <w:pPr>
                    <w:rPr>
                      <w:b/>
                      <w:sz w:val="28"/>
                      <w:szCs w:val="28"/>
                    </w:rPr>
                  </w:pPr>
                  <w:r w:rsidRPr="008C2567">
                    <w:rPr>
                      <w:b/>
                      <w:sz w:val="28"/>
                      <w:szCs w:val="28"/>
                    </w:rPr>
                    <w:t>Ustroj vojske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sz w:val="28"/>
                      <w:szCs w:val="28"/>
                    </w:rPr>
                    <w:t>-</w:t>
                  </w:r>
                  <w:r w:rsidRPr="008C2567">
                    <w:rPr>
                      <w:b/>
                      <w:sz w:val="28"/>
                      <w:szCs w:val="28"/>
                    </w:rPr>
                    <w:t xml:space="preserve"> spahije</w:t>
                  </w:r>
                  <w:r>
                    <w:rPr>
                      <w:sz w:val="28"/>
                      <w:szCs w:val="28"/>
                    </w:rPr>
                    <w:t xml:space="preserve"> – konjanici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sz w:val="28"/>
                      <w:szCs w:val="28"/>
                    </w:rPr>
                    <w:t xml:space="preserve"> </w:t>
                  </w:r>
                  <w:r w:rsidRPr="008C2567">
                    <w:rPr>
                      <w:b/>
                      <w:sz w:val="28"/>
                      <w:szCs w:val="28"/>
                    </w:rPr>
                    <w:t>-janjičari</w:t>
                  </w:r>
                  <w:r>
                    <w:rPr>
                      <w:sz w:val="28"/>
                      <w:szCs w:val="28"/>
                    </w:rPr>
                    <w:t>- pješaštvo (</w:t>
                  </w:r>
                  <w:r w:rsidRPr="008C2567">
                    <w:rPr>
                      <w:sz w:val="28"/>
                      <w:szCs w:val="28"/>
                    </w:rPr>
                    <w:t>elitne jedinice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8C2567">
                    <w:rPr>
                      <w:sz w:val="28"/>
                      <w:szCs w:val="28"/>
                    </w:rPr>
                    <w:t xml:space="preserve"> 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b/>
                      <w:sz w:val="28"/>
                      <w:szCs w:val="28"/>
                    </w:rPr>
                    <w:t>-akindžije</w:t>
                  </w:r>
                  <w:r w:rsidRPr="008C2567">
                    <w:rPr>
                      <w:sz w:val="28"/>
                      <w:szCs w:val="28"/>
                    </w:rPr>
                    <w:t xml:space="preserve"> – laka konjica</w:t>
                  </w:r>
                </w:p>
                <w:p w:rsidR="00791039" w:rsidRPr="008C2567" w:rsidRDefault="00791039" w:rsidP="00A94AE6">
                  <w:pPr>
                    <w:rPr>
                      <w:b/>
                      <w:sz w:val="28"/>
                      <w:szCs w:val="28"/>
                    </w:rPr>
                  </w:pPr>
                  <w:r w:rsidRPr="008C2567">
                    <w:rPr>
                      <w:b/>
                      <w:sz w:val="28"/>
                      <w:szCs w:val="28"/>
                    </w:rPr>
                    <w:t>Državni ustroj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b/>
                      <w:sz w:val="28"/>
                      <w:szCs w:val="28"/>
                    </w:rPr>
                    <w:t>sultan</w:t>
                  </w:r>
                  <w:r w:rsidRPr="008C2567">
                    <w:rPr>
                      <w:sz w:val="28"/>
                      <w:szCs w:val="28"/>
                    </w:rPr>
                    <w:t xml:space="preserve"> - vrhovni svjetovni i vjerski poglavar 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b/>
                      <w:sz w:val="28"/>
                      <w:szCs w:val="28"/>
                    </w:rPr>
                    <w:t>šerija</w:t>
                  </w:r>
                  <w:r w:rsidRPr="008C2567">
                    <w:rPr>
                      <w:sz w:val="28"/>
                      <w:szCs w:val="28"/>
                    </w:rPr>
                    <w:t xml:space="preserve">t, središnja uprava: </w:t>
                  </w:r>
                  <w:r w:rsidRPr="008C2567">
                    <w:rPr>
                      <w:b/>
                      <w:sz w:val="28"/>
                      <w:szCs w:val="28"/>
                    </w:rPr>
                    <w:t>veliki vezir,  divan</w:t>
                  </w:r>
                  <w:r w:rsidRPr="008C2567">
                    <w:rPr>
                      <w:sz w:val="28"/>
                      <w:szCs w:val="28"/>
                    </w:rPr>
                    <w:t xml:space="preserve"> </w:t>
                  </w:r>
                </w:p>
                <w:p w:rsidR="00791039" w:rsidRPr="008C2567" w:rsidRDefault="00791039" w:rsidP="00A94AE6">
                  <w:pPr>
                    <w:rPr>
                      <w:b/>
                      <w:sz w:val="28"/>
                      <w:szCs w:val="28"/>
                    </w:rPr>
                  </w:pPr>
                  <w:r w:rsidRPr="008C2567">
                    <w:rPr>
                      <w:sz w:val="28"/>
                      <w:szCs w:val="28"/>
                    </w:rPr>
                    <w:t xml:space="preserve">pokrajinska uprava: </w:t>
                  </w:r>
                  <w:r w:rsidRPr="008C2567">
                    <w:rPr>
                      <w:b/>
                      <w:sz w:val="28"/>
                      <w:szCs w:val="28"/>
                    </w:rPr>
                    <w:t>pašaluci,  sandžaci, nahije</w:t>
                  </w:r>
                </w:p>
                <w:p w:rsidR="00791039" w:rsidRPr="008C2567" w:rsidRDefault="00791039" w:rsidP="00A94AE6">
                  <w:pPr>
                    <w:rPr>
                      <w:b/>
                      <w:sz w:val="28"/>
                      <w:szCs w:val="28"/>
                    </w:rPr>
                  </w:pPr>
                  <w:r w:rsidRPr="008C2567">
                    <w:rPr>
                      <w:b/>
                      <w:sz w:val="28"/>
                      <w:szCs w:val="28"/>
                    </w:rPr>
                    <w:t xml:space="preserve">sudski okruzi: kadiluci 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b/>
                      <w:sz w:val="28"/>
                      <w:szCs w:val="28"/>
                    </w:rPr>
                    <w:t>timar</w:t>
                  </w:r>
                  <w:r w:rsidRPr="008C2567">
                    <w:rPr>
                      <w:sz w:val="28"/>
                      <w:szCs w:val="28"/>
                    </w:rPr>
                    <w:t xml:space="preserve"> – zemljišni posjed, nije vlasništvo : </w:t>
                  </w:r>
                  <w:r w:rsidRPr="008C2567">
                    <w:rPr>
                      <w:b/>
                      <w:sz w:val="28"/>
                      <w:szCs w:val="28"/>
                    </w:rPr>
                    <w:t>spahiluk , zijamet</w:t>
                  </w:r>
                </w:p>
                <w:p w:rsidR="00791039" w:rsidRPr="008C2567" w:rsidRDefault="00791039" w:rsidP="00A94AE6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b/>
                      <w:sz w:val="28"/>
                      <w:szCs w:val="28"/>
                    </w:rPr>
                    <w:t>raja</w:t>
                  </w:r>
                  <w:r w:rsidR="00525B0A">
                    <w:rPr>
                      <w:sz w:val="28"/>
                      <w:szCs w:val="28"/>
                    </w:rPr>
                    <w:t xml:space="preserve"> - seljačko </w:t>
                  </w:r>
                  <w:r w:rsidR="00525B0A">
                    <w:rPr>
                      <w:sz w:val="28"/>
                      <w:szCs w:val="28"/>
                    </w:rPr>
                    <w:t>stanovništvo</w:t>
                  </w:r>
                  <w:r w:rsidRPr="008C2567">
                    <w:rPr>
                      <w:sz w:val="28"/>
                      <w:szCs w:val="28"/>
                    </w:rPr>
                    <w:t xml:space="preserve">: muslimansko i nemuslimansko - porezi i obveze propisani, seljak osobno pravno slobodan - </w:t>
                  </w:r>
                  <w:r w:rsidRPr="00D14479">
                    <w:rPr>
                      <w:b/>
                      <w:sz w:val="28"/>
                      <w:szCs w:val="28"/>
                    </w:rPr>
                    <w:t>čitluk</w:t>
                  </w:r>
                  <w:r w:rsidRPr="008C2567">
                    <w:rPr>
                      <w:sz w:val="28"/>
                      <w:szCs w:val="28"/>
                    </w:rPr>
                    <w:t xml:space="preserve"> - selište , nije seljakovo vlasništvo </w:t>
                  </w:r>
                </w:p>
                <w:p w:rsidR="00791039" w:rsidRPr="00191C22" w:rsidRDefault="00791039" w:rsidP="00191C22">
                  <w:pPr>
                    <w:rPr>
                      <w:sz w:val="28"/>
                      <w:szCs w:val="28"/>
                    </w:rPr>
                  </w:pPr>
                  <w:r w:rsidRPr="008C2567">
                    <w:rPr>
                      <w:sz w:val="28"/>
                      <w:szCs w:val="28"/>
                    </w:rPr>
                    <w:t xml:space="preserve">- podavanja: </w:t>
                  </w:r>
                  <w:r w:rsidRPr="00D14479">
                    <w:rPr>
                      <w:b/>
                      <w:sz w:val="28"/>
                      <w:szCs w:val="28"/>
                    </w:rPr>
                    <w:t>harač</w:t>
                  </w:r>
                  <w:r w:rsidRPr="008C2567">
                    <w:rPr>
                      <w:sz w:val="28"/>
                      <w:szCs w:val="28"/>
                    </w:rPr>
                    <w:t xml:space="preserve"> (glavarina), </w:t>
                  </w:r>
                  <w:r w:rsidRPr="00D14479">
                    <w:rPr>
                      <w:b/>
                      <w:sz w:val="28"/>
                      <w:szCs w:val="28"/>
                    </w:rPr>
                    <w:t xml:space="preserve">ušur </w:t>
                  </w:r>
                  <w:r w:rsidRPr="008C2567">
                    <w:rPr>
                      <w:sz w:val="28"/>
                      <w:szCs w:val="28"/>
                    </w:rPr>
                    <w:t xml:space="preserve">(desetina), </w:t>
                  </w:r>
                  <w:r w:rsidRPr="00D14479">
                    <w:rPr>
                      <w:b/>
                      <w:sz w:val="28"/>
                      <w:szCs w:val="28"/>
                    </w:rPr>
                    <w:t xml:space="preserve">kuluk </w:t>
                  </w:r>
                  <w:r>
                    <w:rPr>
                      <w:sz w:val="28"/>
                      <w:szCs w:val="28"/>
                    </w:rPr>
                    <w:t xml:space="preserve">(tlaka), </w:t>
                  </w:r>
                  <w:r w:rsidRPr="00191C22">
                    <w:rPr>
                      <w:b/>
                      <w:sz w:val="28"/>
                      <w:szCs w:val="28"/>
                    </w:rPr>
                    <w:t>dervišina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91C22">
                    <w:rPr>
                      <w:sz w:val="28"/>
                      <w:szCs w:val="28"/>
                    </w:rPr>
                    <w:t>(danak u krvi)</w:t>
                  </w:r>
                </w:p>
                <w:p w:rsidR="00791039" w:rsidRDefault="00791039" w:rsidP="00A94AE6">
                  <w:pPr>
                    <w:rPr>
                      <w:b/>
                      <w:sz w:val="28"/>
                      <w:szCs w:val="28"/>
                    </w:rPr>
                  </w:pPr>
                  <w:r w:rsidRPr="00D14479">
                    <w:rPr>
                      <w:b/>
                      <w:sz w:val="28"/>
                      <w:szCs w:val="28"/>
                    </w:rPr>
                    <w:t>Posljedice osvajanja</w:t>
                  </w:r>
                </w:p>
                <w:p w:rsidR="00791039" w:rsidRPr="00D14479" w:rsidRDefault="00791039" w:rsidP="00A94AE6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migracije stanovništva</w:t>
                  </w:r>
                </w:p>
                <w:p w:rsidR="00791039" w:rsidRPr="00D14479" w:rsidRDefault="00791039" w:rsidP="00A94AE6">
                  <w:pPr>
                    <w:rPr>
                      <w:sz w:val="28"/>
                      <w:szCs w:val="28"/>
                    </w:rPr>
                  </w:pPr>
                  <w:r w:rsidRPr="00D14479">
                    <w:rPr>
                      <w:sz w:val="28"/>
                      <w:szCs w:val="28"/>
                    </w:rPr>
                    <w:t>-islamizacija</w:t>
                  </w:r>
                </w:p>
                <w:p w:rsidR="00791039" w:rsidRPr="00D14479" w:rsidRDefault="00791039" w:rsidP="00A94AE6">
                  <w:pPr>
                    <w:rPr>
                      <w:sz w:val="28"/>
                      <w:szCs w:val="28"/>
                    </w:rPr>
                  </w:pPr>
                  <w:r w:rsidRPr="00D14479">
                    <w:rPr>
                      <w:sz w:val="28"/>
                      <w:szCs w:val="28"/>
                    </w:rPr>
                    <w:t>-gradovi poprimaju islamska obilježja</w:t>
                  </w: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  <w:p w:rsidR="00791039" w:rsidRDefault="00791039" w:rsidP="00B5255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B52557" w:rsidRDefault="00B52557" w:rsidP="00B52557"/>
    <w:p w:rsidR="00B52557" w:rsidRDefault="00B52557" w:rsidP="00B52557"/>
    <w:p w:rsidR="00B52557" w:rsidRDefault="00B52557" w:rsidP="00B52557"/>
    <w:p w:rsidR="00B52557" w:rsidRDefault="00B52557" w:rsidP="00B52557"/>
    <w:p w:rsidR="00B52557" w:rsidRDefault="00B52557" w:rsidP="00B52557"/>
    <w:p w:rsidR="00B52557" w:rsidRDefault="00B52557" w:rsidP="00B52557"/>
    <w:p w:rsidR="00B52557" w:rsidRDefault="00B52557" w:rsidP="00B52557"/>
    <w:p w:rsidR="00B52557" w:rsidRDefault="00B52557" w:rsidP="00B52557"/>
    <w:p w:rsidR="00B52557" w:rsidRDefault="00B52557" w:rsidP="00B52557">
      <w:pPr>
        <w:spacing w:after="120"/>
      </w:pPr>
    </w:p>
    <w:p w:rsidR="00B52557" w:rsidRDefault="00B52557" w:rsidP="00B52557"/>
    <w:p w:rsidR="00B52557" w:rsidRDefault="00B52557" w:rsidP="00B52557"/>
    <w:p w:rsidR="00B52557" w:rsidRDefault="00B52557" w:rsidP="00B52557"/>
    <w:p w:rsidR="00B52557" w:rsidRDefault="00B52557" w:rsidP="00B52557">
      <w:pPr>
        <w:pStyle w:val="Tijeloteksta"/>
        <w:jc w:val="both"/>
      </w:pPr>
    </w:p>
    <w:p w:rsidR="00B52557" w:rsidRDefault="00B52557" w:rsidP="00B52557">
      <w:pPr>
        <w:pStyle w:val="Tijeloteksta"/>
        <w:jc w:val="both"/>
        <w:rPr>
          <w:b/>
          <w:bCs/>
          <w:sz w:val="24"/>
        </w:rPr>
        <w:sectPr w:rsidR="00B52557">
          <w:headerReference w:type="even" r:id="rId10"/>
          <w:head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0C79" w:rsidRDefault="00E71A04" w:rsidP="00970C79">
      <w:pPr>
        <w:pStyle w:val="Tijeloteksta"/>
        <w:jc w:val="both"/>
        <w:rPr>
          <w:b/>
          <w:bCs/>
          <w:sz w:val="24"/>
        </w:rPr>
      </w:pPr>
      <w:r w:rsidRPr="00E71A04">
        <w:rPr>
          <w:noProof/>
          <w:sz w:val="20"/>
          <w:lang w:val="en-GB" w:eastAsia="en-GB"/>
        </w:rPr>
        <w:lastRenderedPageBreak/>
        <w:pict>
          <v:shape id="_x0000_s1031" type="#_x0000_t202" style="position:absolute;left:0;text-align:left;margin-left:180pt;margin-top:-32.9pt;width:5in;height:23.3pt;z-index:251658752" stroked="f">
            <v:textbox style="mso-next-textbox:#_x0000_s1031">
              <w:txbxContent>
                <w:p w:rsidR="00791039" w:rsidRDefault="00791039" w:rsidP="00970C7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V. RAZRADA NASTAVNOG SATA 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94"/>
        <w:gridCol w:w="3746"/>
        <w:gridCol w:w="3608"/>
        <w:gridCol w:w="1332"/>
        <w:gridCol w:w="1605"/>
        <w:gridCol w:w="1596"/>
        <w:gridCol w:w="1405"/>
      </w:tblGrid>
      <w:tr w:rsidR="00DA0E9C" w:rsidTr="00DA0E9C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</w:rPr>
              <w:t>ETAPE NASTAVNOG SATA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jc w:val="center"/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ŠTO RADI NASTAVNIK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jc w:val="center"/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</w:rPr>
              <w:t>ŠTO RADI UČENIK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OBLICI RADA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</w:rPr>
              <w:t>METODE POUČAVANJA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METODE UČENJA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NASTAVNA SREDSTVA I POMAGALA</w:t>
            </w:r>
          </w:p>
        </w:tc>
      </w:tr>
      <w:tr w:rsidR="00DA0E9C" w:rsidTr="00DA0E9C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UVODNI DIO</w:t>
            </w: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49" w:rsidRDefault="0079424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-t</w:t>
            </w:r>
            <w:r w:rsidR="00BD5C95">
              <w:rPr>
                <w:sz w:val="20"/>
                <w:szCs w:val="20"/>
                <w:lang w:eastAsia="en-GB"/>
              </w:rPr>
              <w:t>raži od učenika</w:t>
            </w:r>
            <w:r>
              <w:rPr>
                <w:sz w:val="20"/>
                <w:szCs w:val="20"/>
                <w:lang w:eastAsia="en-GB"/>
              </w:rPr>
              <w:t xml:space="preserve"> da odgovore koje razdoblje srednjeg vijeka uče i koje su pojave  učili vezane za to razdoblje </w:t>
            </w: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</w:p>
          <w:p w:rsidR="00E93809" w:rsidRDefault="00BD5C95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-najavljuje temu: </w:t>
            </w:r>
            <w:r w:rsidR="00794249">
              <w:rPr>
                <w:sz w:val="20"/>
                <w:szCs w:val="20"/>
                <w:lang w:eastAsia="en-GB"/>
              </w:rPr>
              <w:t>danas ćemo upoznati jednu državu, nastalu u M. Aziji</w:t>
            </w:r>
            <w:r w:rsidR="00221E5A">
              <w:rPr>
                <w:sz w:val="20"/>
                <w:szCs w:val="20"/>
                <w:lang w:eastAsia="en-GB"/>
              </w:rPr>
              <w:t xml:space="preserve"> a</w:t>
            </w:r>
            <w:r w:rsidR="00794249">
              <w:rPr>
                <w:sz w:val="20"/>
                <w:szCs w:val="20"/>
                <w:lang w:eastAsia="en-GB"/>
              </w:rPr>
              <w:t xml:space="preserve"> koja će biti u punoj ekspanziji u tom razdoblju,</w:t>
            </w:r>
          </w:p>
          <w:p w:rsidR="00DA0E9C" w:rsidRDefault="00E9380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-otkriva naslov: „</w:t>
            </w:r>
            <w:r w:rsidR="00BD5C95">
              <w:rPr>
                <w:sz w:val="20"/>
                <w:szCs w:val="20"/>
                <w:lang w:eastAsia="en-GB"/>
              </w:rPr>
              <w:t>Uspon Osmanskog Carstva“</w:t>
            </w: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-pita učenike jesu li čuli za</w:t>
            </w:r>
            <w:r w:rsidR="00CD69FA">
              <w:rPr>
                <w:sz w:val="20"/>
                <w:szCs w:val="20"/>
                <w:lang w:eastAsia="en-GB"/>
              </w:rPr>
              <w:t xml:space="preserve"> pojam</w:t>
            </w:r>
            <w:r>
              <w:rPr>
                <w:sz w:val="20"/>
                <w:szCs w:val="20"/>
                <w:lang w:eastAsia="en-GB"/>
              </w:rPr>
              <w:t xml:space="preserve"> Osmanlije, tko su Turci, njihovo porijeklo</w:t>
            </w:r>
            <w:r w:rsidR="00635D8E">
              <w:rPr>
                <w:sz w:val="20"/>
                <w:szCs w:val="20"/>
                <w:lang w:eastAsia="en-GB"/>
              </w:rPr>
              <w:t>...</w:t>
            </w: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-objašnjava</w:t>
            </w:r>
            <w:r w:rsidR="00CD69FA">
              <w:rPr>
                <w:sz w:val="20"/>
                <w:szCs w:val="20"/>
                <w:lang w:eastAsia="en-GB"/>
              </w:rPr>
              <w:t xml:space="preserve"> pojmove i  porijeklo,</w:t>
            </w:r>
            <w:r>
              <w:rPr>
                <w:sz w:val="20"/>
                <w:szCs w:val="20"/>
                <w:lang w:eastAsia="en-GB"/>
              </w:rPr>
              <w:t xml:space="preserve"> pokazuje na karti svijeta prvobitni smještaj</w:t>
            </w:r>
            <w:r w:rsidR="001744CC">
              <w:rPr>
                <w:sz w:val="20"/>
                <w:szCs w:val="20"/>
                <w:lang w:eastAsia="en-GB"/>
              </w:rPr>
              <w:t xml:space="preserve"> te objašnjava i pokazuje na povijesnoj karti (prozirnica) nastanak Osmanskog Carstva</w:t>
            </w:r>
          </w:p>
          <w:p w:rsidR="00635D8E" w:rsidRDefault="00635D8E" w:rsidP="009B61B6">
            <w:pPr>
              <w:rPr>
                <w:sz w:val="20"/>
                <w:szCs w:val="20"/>
                <w:lang w:eastAsia="en-GB"/>
              </w:rPr>
            </w:pPr>
          </w:p>
          <w:p w:rsidR="00635D8E" w:rsidRDefault="00635D8E" w:rsidP="00635D8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</w:t>
            </w:r>
            <w:r w:rsidRPr="00635D8E">
              <w:rPr>
                <w:sz w:val="20"/>
                <w:szCs w:val="20"/>
                <w:lang w:eastAsia="en-GB"/>
              </w:rPr>
              <w:t xml:space="preserve"> priopćava učenicima koji ishodi učenja se </w:t>
            </w:r>
            <w:r>
              <w:rPr>
                <w:sz w:val="20"/>
                <w:szCs w:val="20"/>
                <w:lang w:eastAsia="en-GB"/>
              </w:rPr>
              <w:t>od njih očekuju na kraju učenja</w:t>
            </w:r>
          </w:p>
          <w:p w:rsidR="00100EE8" w:rsidRPr="00635D8E" w:rsidRDefault="00100EE8" w:rsidP="00635D8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 daje listić 3 u</w:t>
            </w:r>
            <w:r w:rsidR="00C6065A">
              <w:rPr>
                <w:sz w:val="20"/>
                <w:szCs w:val="20"/>
                <w:lang w:eastAsia="en-GB"/>
              </w:rPr>
              <w:t>čeniku po individualiziranom n.p</w:t>
            </w:r>
            <w:r>
              <w:rPr>
                <w:sz w:val="20"/>
                <w:szCs w:val="20"/>
                <w:lang w:eastAsia="en-GB"/>
              </w:rPr>
              <w:t>. i daje upute</w:t>
            </w:r>
          </w:p>
          <w:p w:rsidR="00635D8E" w:rsidRDefault="00635D8E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79424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- </w:t>
            </w:r>
            <w:r w:rsidR="00E93809">
              <w:rPr>
                <w:sz w:val="20"/>
                <w:szCs w:val="20"/>
                <w:lang w:eastAsia="en-GB"/>
              </w:rPr>
              <w:t>odgovara</w:t>
            </w:r>
            <w:r>
              <w:rPr>
                <w:sz w:val="20"/>
                <w:szCs w:val="20"/>
                <w:lang w:eastAsia="en-GB"/>
              </w:rPr>
              <w:t>: robno novčano gospodarstvo, razvoj gradova, građanskog sloja. Križarski ratovi, rekonkvista, Stogodišnji rat, počeci parlamentarizma u Engleskoj</w:t>
            </w:r>
            <w:r w:rsidR="00E93809">
              <w:rPr>
                <w:sz w:val="20"/>
                <w:szCs w:val="20"/>
                <w:lang w:eastAsia="en-GB"/>
              </w:rPr>
              <w:t>..</w:t>
            </w: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</w:p>
          <w:p w:rsidR="00E93809" w:rsidRDefault="00E9380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-prepisuje naslov</w:t>
            </w: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635D8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-odgovara</w:t>
            </w:r>
            <w:r w:rsidR="00221E5A">
              <w:rPr>
                <w:sz w:val="20"/>
                <w:szCs w:val="20"/>
                <w:lang w:eastAsia="en-GB"/>
              </w:rPr>
              <w:t>:</w:t>
            </w:r>
            <w:r w:rsidR="001744CC">
              <w:rPr>
                <w:sz w:val="20"/>
                <w:szCs w:val="20"/>
                <w:lang w:eastAsia="en-GB"/>
              </w:rPr>
              <w:t>“..</w:t>
            </w:r>
            <w:r w:rsidR="00221E5A">
              <w:rPr>
                <w:sz w:val="20"/>
                <w:szCs w:val="20"/>
                <w:lang w:eastAsia="en-GB"/>
              </w:rPr>
              <w:t xml:space="preserve"> Sulejman, osvajanja...“</w:t>
            </w:r>
          </w:p>
          <w:p w:rsidR="001744CC" w:rsidRDefault="00635D8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-pronalazi</w:t>
            </w:r>
            <w:r w:rsidR="001744CC">
              <w:rPr>
                <w:sz w:val="20"/>
                <w:szCs w:val="20"/>
                <w:lang w:eastAsia="en-GB"/>
              </w:rPr>
              <w:t xml:space="preserve"> na povijesnoj karti u udžbeniku prvobitno područje Osmanlija te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  <w:r w:rsidR="001744CC">
              <w:rPr>
                <w:sz w:val="20"/>
                <w:szCs w:val="20"/>
                <w:lang w:eastAsia="en-GB"/>
              </w:rPr>
              <w:t xml:space="preserve"> na geografskoj karti svijeta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BA2F5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f</w:t>
            </w:r>
            <w:r w:rsidR="00316611">
              <w:rPr>
                <w:sz w:val="20"/>
                <w:szCs w:val="20"/>
                <w:lang w:eastAsia="en-GB"/>
              </w:rPr>
              <w:t>rontalni</w:t>
            </w: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221E5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</w:t>
            </w:r>
            <w:r w:rsidR="00BA2F5A">
              <w:rPr>
                <w:sz w:val="20"/>
                <w:szCs w:val="20"/>
                <w:lang w:eastAsia="en-GB"/>
              </w:rPr>
              <w:t>dividualni</w:t>
            </w: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frontalni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11" w:rsidRDefault="00316611" w:rsidP="00316611">
            <w:pPr>
              <w:rPr>
                <w:sz w:val="20"/>
                <w:szCs w:val="20"/>
                <w:lang w:eastAsia="en-GB"/>
              </w:rPr>
            </w:pPr>
            <w:r w:rsidRPr="00316611">
              <w:rPr>
                <w:sz w:val="20"/>
                <w:szCs w:val="20"/>
                <w:lang w:eastAsia="en-GB"/>
              </w:rPr>
              <w:t xml:space="preserve">nastavničko izlaganje </w:t>
            </w:r>
          </w:p>
          <w:p w:rsidR="00316611" w:rsidRDefault="00316611" w:rsidP="00316611">
            <w:pPr>
              <w:rPr>
                <w:sz w:val="20"/>
                <w:szCs w:val="20"/>
                <w:lang w:eastAsia="en-GB"/>
              </w:rPr>
            </w:pPr>
            <w:r w:rsidRPr="00316611">
              <w:rPr>
                <w:sz w:val="20"/>
                <w:szCs w:val="20"/>
                <w:lang w:eastAsia="en-GB"/>
              </w:rPr>
              <w:t xml:space="preserve"> dijaloška metoda </w:t>
            </w: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635D8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</w:t>
            </w:r>
            <w:r w:rsidR="00221E5A">
              <w:rPr>
                <w:sz w:val="20"/>
                <w:szCs w:val="20"/>
                <w:lang w:eastAsia="en-GB"/>
              </w:rPr>
              <w:t>ijaloška</w:t>
            </w:r>
          </w:p>
          <w:p w:rsidR="00635D8E" w:rsidRPr="00110DE6" w:rsidRDefault="00635D8E" w:rsidP="00635D8E">
            <w:pPr>
              <w:rPr>
                <w:sz w:val="20"/>
                <w:szCs w:val="20"/>
              </w:rPr>
            </w:pPr>
          </w:p>
          <w:p w:rsidR="00635D8E" w:rsidRDefault="00635D8E" w:rsidP="00635D8E">
            <w:pPr>
              <w:rPr>
                <w:sz w:val="20"/>
                <w:szCs w:val="20"/>
                <w:lang w:eastAsia="en-GB"/>
              </w:rPr>
            </w:pPr>
            <w:r w:rsidRPr="00110DE6">
              <w:rPr>
                <w:sz w:val="20"/>
                <w:szCs w:val="20"/>
              </w:rPr>
              <w:t xml:space="preserve">rad s udžbenikom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BA2F5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dijalog</w:t>
            </w: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slušanje</w:t>
            </w: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BA2F5A" w:rsidP="009B61B6">
            <w:pPr>
              <w:rPr>
                <w:sz w:val="20"/>
                <w:szCs w:val="20"/>
                <w:lang w:eastAsia="en-GB"/>
              </w:rPr>
            </w:pPr>
          </w:p>
          <w:p w:rsidR="00BA2F5A" w:rsidRDefault="00635D8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</w:t>
            </w:r>
            <w:r w:rsidR="00BA2F5A">
              <w:rPr>
                <w:sz w:val="20"/>
                <w:szCs w:val="20"/>
                <w:lang w:eastAsia="en-GB"/>
              </w:rPr>
              <w:t>isanje</w:t>
            </w: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</w:p>
          <w:p w:rsidR="00221E5A" w:rsidRDefault="00221E5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dijalog</w:t>
            </w:r>
          </w:p>
          <w:p w:rsidR="00635D8E" w:rsidRDefault="00635D8E" w:rsidP="009B61B6">
            <w:pPr>
              <w:rPr>
                <w:sz w:val="20"/>
                <w:szCs w:val="20"/>
                <w:lang w:eastAsia="en-GB"/>
              </w:rPr>
            </w:pPr>
          </w:p>
          <w:p w:rsidR="001744CC" w:rsidRDefault="001744CC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vizualizacija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365DE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g</w:t>
            </w:r>
            <w:r w:rsidR="00316611">
              <w:rPr>
                <w:sz w:val="20"/>
                <w:szCs w:val="20"/>
                <w:lang w:eastAsia="en-GB"/>
              </w:rPr>
              <w:t>rafoskop</w:t>
            </w: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</w:p>
          <w:p w:rsidR="00365DEE" w:rsidRDefault="00365DE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geog. karta svijeta</w:t>
            </w:r>
          </w:p>
          <w:p w:rsidR="00C6065A" w:rsidRDefault="00C6065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udžbenik</w:t>
            </w:r>
          </w:p>
          <w:p w:rsidR="00635D8E" w:rsidRDefault="00635D8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prozirnica</w:t>
            </w:r>
          </w:p>
          <w:p w:rsidR="00635D8E" w:rsidRDefault="00635D8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grafoskop</w:t>
            </w:r>
          </w:p>
        </w:tc>
      </w:tr>
      <w:tr w:rsidR="00DA0E9C" w:rsidTr="00DA0E9C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GLAVNI DIO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E575C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-objašnjava i pokazuje na povijesnoj karti (prozirnici) ekspanziju Osmanlija</w:t>
            </w:r>
          </w:p>
          <w:p w:rsidR="00BE2B48" w:rsidRDefault="00BE2B4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-pita učenike što misle o tome jesu li Europljani razmišljali o udruženom otporu Osmanlijama</w:t>
            </w:r>
          </w:p>
          <w:p w:rsidR="00BE2B48" w:rsidRDefault="00BE2B4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-objašnjava bitku kod Nikopolja, pokazuje na povijesnom zemljovidu</w:t>
            </w:r>
          </w:p>
          <w:p w:rsidR="005967BD" w:rsidRDefault="003F0300" w:rsidP="009B61B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-</w:t>
            </w:r>
            <w:r w:rsidR="005967BD">
              <w:rPr>
                <w:sz w:val="20"/>
                <w:szCs w:val="20"/>
                <w:lang w:eastAsia="en-GB"/>
              </w:rPr>
              <w:t>pokazuje na grafoskopu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osmansku minijaturu iz oko 1584</w:t>
            </w:r>
            <w:r w:rsidR="00B470F3">
              <w:rPr>
                <w:bCs/>
                <w:sz w:val="20"/>
                <w:szCs w:val="20"/>
              </w:rPr>
              <w:t xml:space="preserve">. </w:t>
            </w:r>
            <w:r w:rsidR="005967BD">
              <w:rPr>
                <w:bCs/>
                <w:sz w:val="20"/>
                <w:szCs w:val="20"/>
              </w:rPr>
              <w:t xml:space="preserve"> „</w:t>
            </w:r>
            <w:r w:rsidR="003B0F9B">
              <w:rPr>
                <w:bCs/>
                <w:sz w:val="20"/>
                <w:szCs w:val="20"/>
              </w:rPr>
              <w:t>Bajazid I. stiže u pomoć opkoljenom Nikopolju uoči bitke s Križarima 1396.godine</w:t>
            </w:r>
            <w:r w:rsidR="005967BD">
              <w:rPr>
                <w:bCs/>
                <w:sz w:val="20"/>
                <w:szCs w:val="20"/>
              </w:rPr>
              <w:t>“</w:t>
            </w:r>
            <w:r w:rsidR="003B0F9B">
              <w:rPr>
                <w:bCs/>
                <w:sz w:val="20"/>
                <w:szCs w:val="20"/>
              </w:rPr>
              <w:t xml:space="preserve"> </w:t>
            </w:r>
          </w:p>
          <w:p w:rsidR="003740D1" w:rsidRDefault="003740D1" w:rsidP="009B61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-traži od učenika da prepoznaju o kojem je povijesnom izvoru riječ te da se prisjete ključnih pitanja pri njihovoj analizi (</w:t>
            </w:r>
            <w:r w:rsidRPr="003740D1">
              <w:rPr>
                <w:bCs/>
                <w:sz w:val="20"/>
                <w:szCs w:val="20"/>
              </w:rPr>
              <w:t>tko ih je načinio, kada, kako i zašto; što nam dokument govori o osobama koje su ga sastavile; što trebamo još pronaći kako bi mogli</w:t>
            </w:r>
            <w:r w:rsidR="00AC5BEE">
              <w:rPr>
                <w:bCs/>
                <w:sz w:val="20"/>
                <w:szCs w:val="20"/>
              </w:rPr>
              <w:t xml:space="preserve"> „ispričali priču“ o </w:t>
            </w:r>
            <w:r w:rsidRPr="003740D1">
              <w:rPr>
                <w:bCs/>
                <w:sz w:val="20"/>
                <w:szCs w:val="20"/>
              </w:rPr>
              <w:t>ljudima i događajima koji su s njim povezani.</w:t>
            </w:r>
            <w:r>
              <w:rPr>
                <w:bCs/>
                <w:sz w:val="20"/>
                <w:szCs w:val="20"/>
              </w:rPr>
              <w:t>)</w:t>
            </w:r>
          </w:p>
          <w:p w:rsidR="00DA0E9C" w:rsidRDefault="00925644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1. Zbog čega su kršćani obućeni u odjeću karakterističnu za 16. </w:t>
            </w:r>
            <w:r w:rsidR="00E92716">
              <w:rPr>
                <w:sz w:val="20"/>
                <w:szCs w:val="20"/>
                <w:lang w:eastAsia="en-GB"/>
              </w:rPr>
              <w:t>s</w:t>
            </w:r>
            <w:r>
              <w:rPr>
                <w:sz w:val="20"/>
                <w:szCs w:val="20"/>
                <w:lang w:eastAsia="en-GB"/>
              </w:rPr>
              <w:t>toljeće?</w:t>
            </w:r>
          </w:p>
          <w:p w:rsidR="00925644" w:rsidRDefault="00925644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2.Pronađi</w:t>
            </w:r>
            <w:r w:rsidR="00E92716">
              <w:rPr>
                <w:sz w:val="20"/>
                <w:szCs w:val="20"/>
                <w:lang w:eastAsia="en-GB"/>
              </w:rPr>
              <w:t xml:space="preserve"> još jedan predmet s kojim se u 14. stoljeću sasvim sigurno nisu koristili.</w:t>
            </w:r>
          </w:p>
          <w:p w:rsidR="00E92716" w:rsidRDefault="00E92716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3. Kako je prikazan sultan u odnosu na druge figure?</w:t>
            </w: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-objašnjava i pokazuje na povijesnoj karti</w:t>
            </w: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osmansku ekspanziju u doba Mehmeda II. Osvajača </w:t>
            </w: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75760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-objašnjava pad Konstantinopola, dijeli učenike u grupe po četiri te</w:t>
            </w:r>
            <w:r w:rsidR="005B2F08">
              <w:rPr>
                <w:sz w:val="20"/>
                <w:szCs w:val="20"/>
                <w:lang w:eastAsia="en-GB"/>
              </w:rPr>
              <w:t xml:space="preserve"> daje upute za rad</w:t>
            </w:r>
            <w:r w:rsidR="00F05A68">
              <w:rPr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 xml:space="preserve"> koji su vezani za analizu povijesnog izvora</w:t>
            </w:r>
            <w:r w:rsidR="0075760E">
              <w:rPr>
                <w:sz w:val="20"/>
                <w:szCs w:val="20"/>
                <w:lang w:eastAsia="en-GB"/>
              </w:rPr>
              <w:t xml:space="preserve"> „B</w:t>
            </w:r>
            <w:r w:rsidR="0075760E" w:rsidRPr="0075760E">
              <w:rPr>
                <w:sz w:val="20"/>
                <w:szCs w:val="20"/>
                <w:lang w:eastAsia="en-GB"/>
              </w:rPr>
              <w:t xml:space="preserve">izantsko viđenje pada Konstantinopola: </w:t>
            </w:r>
            <w:r w:rsidR="005B2F08">
              <w:rPr>
                <w:sz w:val="20"/>
                <w:szCs w:val="20"/>
                <w:lang w:eastAsia="en-GB"/>
              </w:rPr>
              <w:t>Georgios Sphrantzes“</w:t>
            </w:r>
          </w:p>
          <w:p w:rsidR="00567213" w:rsidRDefault="00567213" w:rsidP="0075760E">
            <w:pPr>
              <w:rPr>
                <w:sz w:val="20"/>
                <w:szCs w:val="20"/>
                <w:lang w:eastAsia="en-GB"/>
              </w:rPr>
            </w:pPr>
          </w:p>
          <w:p w:rsidR="00866DEA" w:rsidRPr="00866DEA" w:rsidRDefault="00866DEA" w:rsidP="00866DEA">
            <w:pPr>
              <w:rPr>
                <w:sz w:val="20"/>
                <w:szCs w:val="20"/>
                <w:lang w:eastAsia="en-GB"/>
              </w:rPr>
            </w:pPr>
            <w:r w:rsidRPr="00866DEA">
              <w:rPr>
                <w:sz w:val="20"/>
                <w:szCs w:val="20"/>
                <w:lang w:eastAsia="en-GB"/>
              </w:rPr>
              <w:t>1. O čemu govori ovaj povijesni izvor? Koga autor krivi za pad Konstantinopola?</w:t>
            </w:r>
          </w:p>
          <w:p w:rsidR="00866DEA" w:rsidRPr="00866DEA" w:rsidRDefault="00866DEA" w:rsidP="00866DEA">
            <w:pPr>
              <w:rPr>
                <w:sz w:val="20"/>
                <w:szCs w:val="20"/>
                <w:lang w:eastAsia="en-GB"/>
              </w:rPr>
            </w:pPr>
            <w:r w:rsidRPr="00866DEA">
              <w:rPr>
                <w:sz w:val="20"/>
                <w:szCs w:val="20"/>
                <w:lang w:eastAsia="en-GB"/>
              </w:rPr>
              <w:t xml:space="preserve"> 2.Kakva je sudbina zadesila </w:t>
            </w:r>
            <w:r>
              <w:rPr>
                <w:sz w:val="20"/>
                <w:szCs w:val="20"/>
                <w:lang w:eastAsia="en-GB"/>
              </w:rPr>
              <w:t xml:space="preserve">njegove </w:t>
            </w:r>
            <w:r w:rsidRPr="00866DEA">
              <w:rPr>
                <w:sz w:val="20"/>
                <w:szCs w:val="20"/>
                <w:lang w:eastAsia="en-GB"/>
              </w:rPr>
              <w:t>stanovnike koji su preživjeli njegov pad?</w:t>
            </w:r>
          </w:p>
          <w:p w:rsidR="00866DEA" w:rsidRPr="00866DEA" w:rsidRDefault="00866DEA" w:rsidP="00866DEA">
            <w:pPr>
              <w:rPr>
                <w:sz w:val="20"/>
                <w:szCs w:val="20"/>
                <w:lang w:eastAsia="en-GB"/>
              </w:rPr>
            </w:pPr>
            <w:r w:rsidRPr="00866DEA">
              <w:rPr>
                <w:sz w:val="20"/>
                <w:szCs w:val="20"/>
                <w:lang w:eastAsia="en-GB"/>
              </w:rPr>
              <w:t>3.Tko je načinio ovaj povijesni izvor, kada, kako i zašto; što nam tekst  g</w:t>
            </w:r>
            <w:r>
              <w:rPr>
                <w:sz w:val="20"/>
                <w:szCs w:val="20"/>
                <w:lang w:eastAsia="en-GB"/>
              </w:rPr>
              <w:t xml:space="preserve">ovori o osobi koja </w:t>
            </w:r>
            <w:r w:rsidRPr="00866DEA">
              <w:rPr>
                <w:sz w:val="20"/>
                <w:szCs w:val="20"/>
                <w:lang w:eastAsia="en-GB"/>
              </w:rPr>
              <w:t xml:space="preserve"> ga</w:t>
            </w:r>
            <w:r>
              <w:rPr>
                <w:sz w:val="20"/>
                <w:szCs w:val="20"/>
                <w:lang w:eastAsia="en-GB"/>
              </w:rPr>
              <w:t xml:space="preserve"> je sastavila</w:t>
            </w:r>
            <w:r w:rsidRPr="00866DEA">
              <w:rPr>
                <w:sz w:val="20"/>
                <w:szCs w:val="20"/>
                <w:lang w:eastAsia="en-GB"/>
              </w:rPr>
              <w:t>; što trebamo još pronaći kako bi mogli „ispričali priču“ o  ljudima i događajima koji su s njim povezani?</w:t>
            </w:r>
          </w:p>
          <w:p w:rsidR="00DA0E9C" w:rsidRDefault="00866DEA" w:rsidP="00866DEA">
            <w:pPr>
              <w:rPr>
                <w:sz w:val="20"/>
                <w:szCs w:val="20"/>
                <w:lang w:eastAsia="en-GB"/>
              </w:rPr>
            </w:pPr>
            <w:r w:rsidRPr="00866DEA">
              <w:rPr>
                <w:sz w:val="20"/>
                <w:szCs w:val="20"/>
                <w:lang w:eastAsia="en-GB"/>
              </w:rPr>
              <w:t>4.Misliš li da je neka drugačija politika mogla spasiti grad od osmanske invazije?</w:t>
            </w:r>
          </w:p>
          <w:p w:rsidR="00DA0E9C" w:rsidRDefault="003200C2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</w:t>
            </w:r>
            <w:r>
              <w:t xml:space="preserve"> </w:t>
            </w:r>
            <w:r w:rsidRPr="003200C2">
              <w:rPr>
                <w:sz w:val="20"/>
                <w:szCs w:val="20"/>
                <w:lang w:eastAsia="en-GB"/>
              </w:rPr>
              <w:t xml:space="preserve">organizira učenje i brine se da svi učenici aktivno sudjeluju u radu, pomaže im kad imaju teškoće i kontrolira predviđeno </w:t>
            </w:r>
            <w:r w:rsidRPr="003200C2">
              <w:rPr>
                <w:sz w:val="20"/>
                <w:szCs w:val="20"/>
                <w:lang w:eastAsia="en-GB"/>
              </w:rPr>
              <w:lastRenderedPageBreak/>
              <w:t>vrijeme</w:t>
            </w:r>
            <w:r>
              <w:rPr>
                <w:sz w:val="20"/>
                <w:szCs w:val="20"/>
                <w:lang w:eastAsia="en-GB"/>
              </w:rPr>
              <w:t xml:space="preserve"> (10 min.)</w:t>
            </w:r>
            <w:r w:rsidRPr="003200C2">
              <w:rPr>
                <w:sz w:val="20"/>
                <w:szCs w:val="20"/>
                <w:lang w:eastAsia="en-GB"/>
              </w:rPr>
              <w:t>. Ako treba, dodatno pojašnjava materijale i usmjerava učenike prema ishodu.</w:t>
            </w:r>
          </w:p>
          <w:p w:rsidR="00766E7B" w:rsidRDefault="00766E7B" w:rsidP="009B61B6">
            <w:pPr>
              <w:rPr>
                <w:sz w:val="20"/>
                <w:szCs w:val="20"/>
                <w:lang w:eastAsia="en-GB"/>
              </w:rPr>
            </w:pPr>
          </w:p>
          <w:p w:rsidR="00766E7B" w:rsidRDefault="00766E7B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-objašnjava i pokazuje na povijesnoj karti osmansku ekspanziju u vrijeme  Selima</w:t>
            </w:r>
            <w:r w:rsidR="00865F4D">
              <w:rPr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 xml:space="preserve">I. </w:t>
            </w:r>
            <w:r w:rsidR="00865F4D">
              <w:rPr>
                <w:sz w:val="20"/>
                <w:szCs w:val="20"/>
                <w:lang w:eastAsia="en-GB"/>
              </w:rPr>
              <w:t xml:space="preserve">i </w:t>
            </w:r>
            <w:r>
              <w:rPr>
                <w:sz w:val="20"/>
                <w:szCs w:val="20"/>
                <w:lang w:eastAsia="en-GB"/>
              </w:rPr>
              <w:t>Sulejmana Veličanstvenog</w:t>
            </w:r>
          </w:p>
          <w:p w:rsidR="0065483D" w:rsidRDefault="0065483D" w:rsidP="009B61B6">
            <w:pPr>
              <w:rPr>
                <w:sz w:val="20"/>
                <w:szCs w:val="20"/>
                <w:lang w:eastAsia="en-GB"/>
              </w:rPr>
            </w:pPr>
          </w:p>
          <w:p w:rsidR="0065483D" w:rsidRDefault="0065483D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-prikazuje na prozirnici najvažnije događaje</w:t>
            </w:r>
          </w:p>
          <w:p w:rsidR="0065483D" w:rsidRDefault="0065483D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prilikom osmanske ekspantije na Europu i traži od učenika da načine lentu vremena s najvažnijim događajima</w:t>
            </w:r>
          </w:p>
          <w:p w:rsidR="00127D11" w:rsidRDefault="00127D11" w:rsidP="009B61B6">
            <w:pPr>
              <w:rPr>
                <w:sz w:val="20"/>
                <w:szCs w:val="20"/>
                <w:lang w:eastAsia="en-GB"/>
              </w:rPr>
            </w:pPr>
          </w:p>
          <w:p w:rsidR="00127D11" w:rsidRDefault="00127D11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-objašnjava ustroj osmanske vojske</w:t>
            </w:r>
            <w:r w:rsidR="005A5A85">
              <w:rPr>
                <w:sz w:val="20"/>
                <w:szCs w:val="20"/>
                <w:lang w:eastAsia="en-GB"/>
              </w:rPr>
              <w:t xml:space="preserve"> uz slike na prozirnici</w:t>
            </w:r>
          </w:p>
          <w:p w:rsidR="005A5A85" w:rsidRDefault="005A5A85" w:rsidP="009B61B6">
            <w:pPr>
              <w:rPr>
                <w:sz w:val="20"/>
                <w:szCs w:val="20"/>
                <w:lang w:eastAsia="en-GB"/>
              </w:rPr>
            </w:pPr>
          </w:p>
          <w:p w:rsidR="00766E7B" w:rsidRDefault="00766E7B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B266A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-pronalazi</w:t>
            </w:r>
            <w:r w:rsidR="00E575C8">
              <w:rPr>
                <w:sz w:val="20"/>
                <w:szCs w:val="20"/>
                <w:lang w:eastAsia="en-GB"/>
              </w:rPr>
              <w:t xml:space="preserve"> ključne događaje i mjesta na geografskoj karti svijeta</w:t>
            </w:r>
            <w:r w:rsidR="003E230C">
              <w:rPr>
                <w:sz w:val="20"/>
                <w:szCs w:val="20"/>
                <w:lang w:eastAsia="en-GB"/>
              </w:rPr>
              <w:t xml:space="preserve"> ( ekspanzija u vrijeme sultana Orhana i Murata I.)</w:t>
            </w:r>
          </w:p>
          <w:p w:rsidR="00BE2B48" w:rsidRDefault="00BE2B48" w:rsidP="009B61B6">
            <w:pPr>
              <w:rPr>
                <w:sz w:val="20"/>
                <w:szCs w:val="20"/>
                <w:lang w:eastAsia="en-GB"/>
              </w:rPr>
            </w:pPr>
          </w:p>
          <w:p w:rsidR="00BE2B48" w:rsidRDefault="00BE2B4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-odovara svojom logikom</w:t>
            </w:r>
          </w:p>
          <w:p w:rsidR="00BE2B48" w:rsidRDefault="00BE2B48" w:rsidP="009B61B6">
            <w:pPr>
              <w:rPr>
                <w:sz w:val="20"/>
                <w:szCs w:val="20"/>
                <w:lang w:eastAsia="en-GB"/>
              </w:rPr>
            </w:pPr>
          </w:p>
          <w:p w:rsidR="00BE2B48" w:rsidRDefault="00BE2B4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-pronalazi područje Nikopolja na geografskoj karti svijeta</w:t>
            </w:r>
          </w:p>
          <w:p w:rsidR="007E2FDB" w:rsidRDefault="007E2FDB" w:rsidP="009B61B6">
            <w:pPr>
              <w:rPr>
                <w:sz w:val="20"/>
                <w:szCs w:val="20"/>
                <w:lang w:eastAsia="en-GB"/>
              </w:rPr>
            </w:pPr>
          </w:p>
          <w:p w:rsidR="007E2FDB" w:rsidRDefault="007E2FDB" w:rsidP="009B61B6">
            <w:pPr>
              <w:rPr>
                <w:sz w:val="20"/>
                <w:szCs w:val="20"/>
                <w:lang w:eastAsia="en-GB"/>
              </w:rPr>
            </w:pPr>
          </w:p>
          <w:p w:rsidR="007E2FDB" w:rsidRDefault="007E2FDB" w:rsidP="009B61B6">
            <w:pPr>
              <w:rPr>
                <w:sz w:val="20"/>
                <w:szCs w:val="20"/>
                <w:lang w:eastAsia="en-GB"/>
              </w:rPr>
            </w:pPr>
          </w:p>
          <w:p w:rsidR="007E2FDB" w:rsidRDefault="007E2FDB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-odgovara na pitanja, raspravlja s drugim</w:t>
            </w:r>
          </w:p>
          <w:p w:rsidR="007E2FDB" w:rsidRDefault="007E2FDB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učenicima o odgovorima</w:t>
            </w: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 analizira i interpretira slikovni povijesni izvor</w:t>
            </w: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 pokazuje na geografskoj karti osvojena</w:t>
            </w:r>
          </w:p>
          <w:p w:rsidR="005D04D3" w:rsidRDefault="00D9574C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</w:t>
            </w:r>
            <w:r w:rsidR="005D04D3">
              <w:rPr>
                <w:sz w:val="20"/>
                <w:szCs w:val="20"/>
                <w:lang w:eastAsia="en-GB"/>
              </w:rPr>
              <w:t>odručja</w:t>
            </w:r>
            <w:r>
              <w:rPr>
                <w:sz w:val="20"/>
                <w:szCs w:val="20"/>
                <w:lang w:eastAsia="en-GB"/>
              </w:rPr>
              <w:t xml:space="preserve">   </w:t>
            </w: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B266A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-analizira i interpretira</w:t>
            </w:r>
            <w:r w:rsidR="00D9574C">
              <w:rPr>
                <w:sz w:val="20"/>
                <w:szCs w:val="20"/>
                <w:lang w:eastAsia="en-GB"/>
              </w:rPr>
              <w:t xml:space="preserve"> pisani povijesni izvor</w:t>
            </w: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865F4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 pokazuje na geografskoj karti osvojena</w:t>
            </w:r>
          </w:p>
          <w:p w:rsidR="00865F4D" w:rsidRDefault="00865F4D" w:rsidP="00865F4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područja   </w:t>
            </w: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65483D" w:rsidRDefault="0065483D" w:rsidP="009B61B6">
            <w:pPr>
              <w:rPr>
                <w:sz w:val="20"/>
                <w:szCs w:val="20"/>
                <w:lang w:eastAsia="en-GB"/>
              </w:rPr>
            </w:pPr>
          </w:p>
          <w:p w:rsidR="0065483D" w:rsidRDefault="0065483D" w:rsidP="009B61B6">
            <w:pPr>
              <w:rPr>
                <w:sz w:val="20"/>
                <w:szCs w:val="20"/>
                <w:lang w:eastAsia="en-GB"/>
              </w:rPr>
            </w:pPr>
          </w:p>
          <w:p w:rsidR="0065483D" w:rsidRDefault="0065483D" w:rsidP="0065483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</w:t>
            </w:r>
            <w:r>
              <w:t xml:space="preserve"> </w:t>
            </w:r>
            <w:r w:rsidRPr="0065483D">
              <w:rPr>
                <w:sz w:val="20"/>
                <w:szCs w:val="20"/>
                <w:lang w:eastAsia="en-GB"/>
              </w:rPr>
              <w:t>izrađuje lentu vremena</w:t>
            </w:r>
            <w:r w:rsidR="00CB09D3">
              <w:rPr>
                <w:sz w:val="20"/>
                <w:szCs w:val="20"/>
                <w:lang w:eastAsia="en-GB"/>
              </w:rPr>
              <w:t xml:space="preserve"> koristeći se podacima na pr</w:t>
            </w:r>
            <w:r>
              <w:rPr>
                <w:sz w:val="20"/>
                <w:szCs w:val="20"/>
                <w:lang w:eastAsia="en-GB"/>
              </w:rPr>
              <w:t>ozirnici</w:t>
            </w:r>
          </w:p>
          <w:p w:rsidR="00127D11" w:rsidRDefault="00127D11" w:rsidP="0065483D">
            <w:pPr>
              <w:rPr>
                <w:sz w:val="20"/>
                <w:szCs w:val="20"/>
                <w:lang w:eastAsia="en-GB"/>
              </w:rPr>
            </w:pPr>
          </w:p>
          <w:p w:rsidR="00127D11" w:rsidRDefault="00127D11" w:rsidP="0065483D">
            <w:pPr>
              <w:rPr>
                <w:sz w:val="20"/>
                <w:szCs w:val="20"/>
                <w:lang w:eastAsia="en-GB"/>
              </w:rPr>
            </w:pPr>
          </w:p>
          <w:p w:rsidR="00127D11" w:rsidRDefault="00B266AE" w:rsidP="0065483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-opisuje</w:t>
            </w:r>
            <w:r w:rsidR="005A5A85">
              <w:rPr>
                <w:sz w:val="20"/>
                <w:szCs w:val="20"/>
                <w:lang w:eastAsia="en-GB"/>
              </w:rPr>
              <w:t xml:space="preserve"> slike </w:t>
            </w:r>
            <w:r>
              <w:rPr>
                <w:sz w:val="20"/>
                <w:szCs w:val="20"/>
                <w:lang w:eastAsia="en-GB"/>
              </w:rPr>
              <w:t>osmanske vojske</w:t>
            </w:r>
            <w:r w:rsidR="00ED753E">
              <w:rPr>
                <w:sz w:val="20"/>
                <w:szCs w:val="20"/>
                <w:lang w:eastAsia="en-GB"/>
              </w:rPr>
              <w:t xml:space="preserve"> </w:t>
            </w:r>
            <w:r w:rsidR="005A5A85">
              <w:rPr>
                <w:sz w:val="20"/>
                <w:szCs w:val="20"/>
                <w:lang w:eastAsia="en-GB"/>
              </w:rPr>
              <w:t xml:space="preserve">s prozirnice i </w:t>
            </w:r>
            <w:r w:rsidR="00ED753E">
              <w:rPr>
                <w:sz w:val="20"/>
                <w:szCs w:val="20"/>
                <w:lang w:eastAsia="en-GB"/>
              </w:rPr>
              <w:t xml:space="preserve">prepoznaje vrste </w:t>
            </w:r>
            <w:r w:rsidR="005A5A85">
              <w:rPr>
                <w:sz w:val="20"/>
                <w:szCs w:val="20"/>
                <w:lang w:eastAsia="en-GB"/>
              </w:rPr>
              <w:t>nao</w:t>
            </w:r>
            <w:r w:rsidR="00ED753E">
              <w:rPr>
                <w:sz w:val="20"/>
                <w:szCs w:val="20"/>
                <w:lang w:eastAsia="en-GB"/>
              </w:rPr>
              <w:t>ružanja</w:t>
            </w:r>
          </w:p>
          <w:p w:rsidR="005A5A85" w:rsidRDefault="005A5A85" w:rsidP="0065483D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65483D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9F76F8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C0612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f</w:t>
            </w:r>
            <w:r w:rsidR="00E575C8">
              <w:rPr>
                <w:sz w:val="20"/>
                <w:szCs w:val="20"/>
                <w:lang w:eastAsia="en-GB"/>
              </w:rPr>
              <w:t>rontalni</w:t>
            </w: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5B2F0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f</w:t>
            </w:r>
            <w:r w:rsidR="00C0612E">
              <w:rPr>
                <w:sz w:val="20"/>
                <w:szCs w:val="20"/>
                <w:lang w:eastAsia="en-GB"/>
              </w:rPr>
              <w:t>rontalni</w:t>
            </w: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D9574C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f</w:t>
            </w:r>
            <w:r w:rsidR="005D04D3">
              <w:rPr>
                <w:sz w:val="20"/>
                <w:szCs w:val="20"/>
                <w:lang w:eastAsia="en-GB"/>
              </w:rPr>
              <w:t>rontalni</w:t>
            </w: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D9574C" w:rsidRDefault="00D9574C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rad u grupi</w:t>
            </w: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frontalni</w:t>
            </w: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9B61B6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9B61B6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9B61B6">
            <w:pPr>
              <w:rPr>
                <w:sz w:val="20"/>
                <w:szCs w:val="20"/>
                <w:lang w:eastAsia="en-GB"/>
              </w:rPr>
            </w:pPr>
          </w:p>
          <w:p w:rsidR="005A5A85" w:rsidRDefault="006E6E1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f</w:t>
            </w:r>
            <w:r w:rsidR="005A5A85">
              <w:rPr>
                <w:sz w:val="20"/>
                <w:szCs w:val="20"/>
                <w:lang w:eastAsia="en-GB"/>
              </w:rPr>
              <w:t>rontalni</w:t>
            </w: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individualni</w:t>
            </w:r>
          </w:p>
          <w:p w:rsidR="00DF57AA" w:rsidRDefault="00DF57AA" w:rsidP="009B61B6">
            <w:pPr>
              <w:rPr>
                <w:sz w:val="20"/>
                <w:szCs w:val="20"/>
                <w:lang w:eastAsia="en-GB"/>
              </w:rPr>
            </w:pPr>
          </w:p>
          <w:p w:rsidR="00DF57AA" w:rsidRDefault="00DF57AA" w:rsidP="009B61B6">
            <w:pPr>
              <w:rPr>
                <w:sz w:val="20"/>
                <w:szCs w:val="20"/>
                <w:lang w:eastAsia="en-GB"/>
              </w:rPr>
            </w:pPr>
          </w:p>
          <w:p w:rsidR="00DF57AA" w:rsidRDefault="00DF57A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frontalni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E575C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nastavničko izlaganje</w:t>
            </w:r>
          </w:p>
          <w:p w:rsidR="00BE2B48" w:rsidRDefault="00BE2B48" w:rsidP="009B61B6">
            <w:pPr>
              <w:rPr>
                <w:sz w:val="20"/>
                <w:szCs w:val="20"/>
                <w:lang w:eastAsia="en-GB"/>
              </w:rPr>
            </w:pPr>
          </w:p>
          <w:p w:rsidR="00BE2B48" w:rsidRDefault="00BE2B4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dijaloška</w:t>
            </w: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dijaloška</w:t>
            </w: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rad s posebno pripremljenim materijalima</w:t>
            </w: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391205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</w:t>
            </w:r>
            <w:r w:rsidR="005D04D3">
              <w:rPr>
                <w:sz w:val="20"/>
                <w:szCs w:val="20"/>
                <w:lang w:eastAsia="en-GB"/>
              </w:rPr>
              <w:t>ijaloška</w:t>
            </w: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91205" w:rsidP="009B61B6">
            <w:pPr>
              <w:rPr>
                <w:sz w:val="20"/>
                <w:szCs w:val="20"/>
                <w:lang w:eastAsia="en-GB"/>
              </w:rPr>
            </w:pPr>
          </w:p>
          <w:p w:rsidR="00391205" w:rsidRDefault="003200C2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rad s posebno pripremljenim materijalom</w:t>
            </w: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9B61B6">
            <w:pPr>
              <w:rPr>
                <w:sz w:val="20"/>
                <w:szCs w:val="20"/>
                <w:lang w:eastAsia="en-GB"/>
              </w:rPr>
            </w:pPr>
          </w:p>
          <w:p w:rsidR="00865F4D" w:rsidRDefault="00FF20D6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</w:t>
            </w:r>
            <w:r w:rsidR="00865F4D">
              <w:rPr>
                <w:sz w:val="20"/>
                <w:szCs w:val="20"/>
                <w:lang w:eastAsia="en-GB"/>
              </w:rPr>
              <w:t>ijaloška</w:t>
            </w:r>
          </w:p>
          <w:p w:rsidR="00FF20D6" w:rsidRDefault="00FF20D6" w:rsidP="009B61B6">
            <w:pPr>
              <w:rPr>
                <w:sz w:val="20"/>
                <w:szCs w:val="20"/>
                <w:lang w:eastAsia="en-GB"/>
              </w:rPr>
            </w:pPr>
          </w:p>
          <w:p w:rsidR="00FF20D6" w:rsidRDefault="00FF20D6" w:rsidP="009B61B6">
            <w:pPr>
              <w:rPr>
                <w:sz w:val="20"/>
                <w:szCs w:val="20"/>
                <w:lang w:eastAsia="en-GB"/>
              </w:rPr>
            </w:pPr>
          </w:p>
          <w:p w:rsidR="00FF20D6" w:rsidRDefault="00FF20D6" w:rsidP="009B61B6">
            <w:pPr>
              <w:rPr>
                <w:sz w:val="20"/>
                <w:szCs w:val="20"/>
                <w:lang w:eastAsia="en-GB"/>
              </w:rPr>
            </w:pPr>
          </w:p>
          <w:p w:rsidR="005955ED" w:rsidRDefault="00FF20D6" w:rsidP="005955ED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rad s posebno pripremljenim materijalima</w:t>
            </w:r>
            <w:r w:rsidR="005955ED">
              <w:rPr>
                <w:sz w:val="20"/>
                <w:szCs w:val="20"/>
                <w:lang w:eastAsia="en-GB"/>
              </w:rPr>
              <w:t xml:space="preserve"> operativna</w:t>
            </w:r>
          </w:p>
          <w:p w:rsidR="00FF20D6" w:rsidRDefault="00FF20D6" w:rsidP="00FF20D6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dijaloška</w:t>
            </w:r>
          </w:p>
          <w:p w:rsidR="00B13A1E" w:rsidRDefault="00B13A1E" w:rsidP="009B61B6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5A5A85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rad s posebno pripremljenim materijalima</w:t>
            </w:r>
          </w:p>
          <w:p w:rsidR="005A5A85" w:rsidRDefault="00DF57A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nastavničko izlaganje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3E230C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v</w:t>
            </w:r>
            <w:r w:rsidR="00E575C8">
              <w:rPr>
                <w:sz w:val="20"/>
                <w:szCs w:val="20"/>
                <w:lang w:eastAsia="en-GB"/>
              </w:rPr>
              <w:t>izualizacija</w:t>
            </w:r>
          </w:p>
          <w:p w:rsidR="003E230C" w:rsidRDefault="00CD69FA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slušanje</w:t>
            </w:r>
          </w:p>
          <w:p w:rsidR="003E230C" w:rsidRDefault="003E230C" w:rsidP="009B61B6">
            <w:pPr>
              <w:rPr>
                <w:sz w:val="20"/>
                <w:szCs w:val="20"/>
                <w:lang w:eastAsia="en-GB"/>
              </w:rPr>
            </w:pPr>
          </w:p>
          <w:p w:rsidR="003E230C" w:rsidRDefault="003E230C" w:rsidP="009B61B6">
            <w:pPr>
              <w:rPr>
                <w:sz w:val="20"/>
                <w:szCs w:val="20"/>
                <w:lang w:eastAsia="en-GB"/>
              </w:rPr>
            </w:pPr>
          </w:p>
          <w:p w:rsidR="003E230C" w:rsidRDefault="003E230C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dijalog</w:t>
            </w:r>
          </w:p>
          <w:p w:rsidR="003E230C" w:rsidRDefault="003E230C" w:rsidP="009B61B6">
            <w:pPr>
              <w:rPr>
                <w:sz w:val="20"/>
                <w:szCs w:val="20"/>
                <w:lang w:eastAsia="en-GB"/>
              </w:rPr>
            </w:pPr>
          </w:p>
          <w:p w:rsidR="003E230C" w:rsidRDefault="003E230C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vizualizacija</w:t>
            </w: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vizualizacija</w:t>
            </w: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istraživanje</w:t>
            </w:r>
          </w:p>
          <w:p w:rsidR="00C0612E" w:rsidRDefault="00C0612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dijalog</w:t>
            </w: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9B61B6">
            <w:pPr>
              <w:rPr>
                <w:sz w:val="20"/>
                <w:szCs w:val="20"/>
                <w:lang w:eastAsia="en-GB"/>
              </w:rPr>
            </w:pPr>
          </w:p>
          <w:p w:rsidR="005D04D3" w:rsidRPr="005D04D3" w:rsidRDefault="005D04D3" w:rsidP="005D04D3">
            <w:pPr>
              <w:rPr>
                <w:sz w:val="20"/>
                <w:szCs w:val="20"/>
                <w:lang w:eastAsia="en-GB"/>
              </w:rPr>
            </w:pPr>
            <w:r w:rsidRPr="005D04D3">
              <w:rPr>
                <w:sz w:val="20"/>
                <w:szCs w:val="20"/>
                <w:lang w:eastAsia="en-GB"/>
              </w:rPr>
              <w:t>vizualizacija</w:t>
            </w:r>
          </w:p>
          <w:p w:rsidR="005D04D3" w:rsidRPr="005D04D3" w:rsidRDefault="005D04D3" w:rsidP="005D04D3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5D04D3">
            <w:pPr>
              <w:rPr>
                <w:sz w:val="20"/>
                <w:szCs w:val="20"/>
                <w:lang w:eastAsia="en-GB"/>
              </w:rPr>
            </w:pPr>
            <w:r w:rsidRPr="005D04D3">
              <w:rPr>
                <w:sz w:val="20"/>
                <w:szCs w:val="20"/>
                <w:lang w:eastAsia="en-GB"/>
              </w:rPr>
              <w:t>dijalog</w:t>
            </w: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čitanje</w:t>
            </w: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preispitivanje</w:t>
            </w: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tvrdnji</w:t>
            </w: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dijalog</w:t>
            </w: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istraživanje</w:t>
            </w: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Pr="005D04D3" w:rsidRDefault="00865F4D" w:rsidP="00865F4D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865F4D">
            <w:pPr>
              <w:rPr>
                <w:sz w:val="20"/>
                <w:szCs w:val="20"/>
                <w:lang w:eastAsia="en-GB"/>
              </w:rPr>
            </w:pPr>
            <w:r w:rsidRPr="005D04D3">
              <w:rPr>
                <w:sz w:val="20"/>
                <w:szCs w:val="20"/>
                <w:lang w:eastAsia="en-GB"/>
              </w:rPr>
              <w:t>dijalog</w:t>
            </w: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047F2E" w:rsidRDefault="00047F2E" w:rsidP="005D04D3">
            <w:pPr>
              <w:rPr>
                <w:sz w:val="20"/>
                <w:szCs w:val="20"/>
                <w:lang w:eastAsia="en-GB"/>
              </w:rPr>
            </w:pPr>
          </w:p>
          <w:p w:rsidR="00047F2E" w:rsidRDefault="00047F2E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crtanje</w:t>
            </w:r>
          </w:p>
          <w:p w:rsidR="005A5A85" w:rsidRDefault="005A5A85" w:rsidP="005D04D3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5D04D3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5D04D3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dijalog</w:t>
            </w:r>
          </w:p>
          <w:p w:rsidR="00DF57AA" w:rsidRDefault="00DF57AA" w:rsidP="005D04D3">
            <w:pPr>
              <w:rPr>
                <w:sz w:val="20"/>
                <w:szCs w:val="20"/>
                <w:lang w:eastAsia="en-GB"/>
              </w:rPr>
            </w:pPr>
          </w:p>
          <w:p w:rsidR="00DF57AA" w:rsidRDefault="00DF57AA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pisanje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C8" w:rsidRDefault="00E575C8" w:rsidP="00E575C8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geog. karta svijeta</w:t>
            </w:r>
          </w:p>
          <w:p w:rsidR="00E575C8" w:rsidRDefault="00E575C8" w:rsidP="00E575C8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prozirnica</w:t>
            </w:r>
          </w:p>
          <w:p w:rsidR="00DA0E9C" w:rsidRDefault="00E575C8" w:rsidP="00E575C8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grafoskop</w:t>
            </w:r>
          </w:p>
          <w:p w:rsidR="00E575C8" w:rsidRDefault="00E575C8" w:rsidP="00E575C8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E575C8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E575C8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E575C8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E575C8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E575C8">
            <w:pPr>
              <w:rPr>
                <w:sz w:val="20"/>
                <w:szCs w:val="20"/>
                <w:lang w:eastAsia="en-GB"/>
              </w:rPr>
            </w:pPr>
          </w:p>
          <w:p w:rsidR="00C0612E" w:rsidRDefault="00C0612E" w:rsidP="00E575C8">
            <w:pPr>
              <w:rPr>
                <w:sz w:val="20"/>
                <w:szCs w:val="20"/>
                <w:lang w:eastAsia="en-GB"/>
              </w:rPr>
            </w:pPr>
          </w:p>
          <w:p w:rsidR="00C0612E" w:rsidRPr="00C0612E" w:rsidRDefault="00C0612E" w:rsidP="00C0612E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lastRenderedPageBreak/>
              <w:t>geog. karta svijeta</w:t>
            </w:r>
          </w:p>
          <w:p w:rsidR="00C0612E" w:rsidRPr="00C0612E" w:rsidRDefault="00C0612E" w:rsidP="00C0612E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prozirnica</w:t>
            </w:r>
          </w:p>
          <w:p w:rsidR="00C0612E" w:rsidRDefault="00C0612E" w:rsidP="00C0612E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grafoskop</w:t>
            </w: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Default="005D04D3" w:rsidP="00C0612E">
            <w:pPr>
              <w:rPr>
                <w:sz w:val="20"/>
                <w:szCs w:val="20"/>
                <w:lang w:eastAsia="en-GB"/>
              </w:rPr>
            </w:pPr>
          </w:p>
          <w:p w:rsidR="005D04D3" w:rsidRPr="00C0612E" w:rsidRDefault="005D04D3" w:rsidP="005D04D3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geog. karta svijeta</w:t>
            </w:r>
          </w:p>
          <w:p w:rsidR="005D04D3" w:rsidRPr="00C0612E" w:rsidRDefault="005D04D3" w:rsidP="005D04D3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prozirnica</w:t>
            </w:r>
          </w:p>
          <w:p w:rsidR="005D04D3" w:rsidRDefault="005D04D3" w:rsidP="005D04D3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grafoskop</w:t>
            </w: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</w:p>
          <w:p w:rsidR="003200C2" w:rsidRDefault="003200C2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Nastavni listić 2</w:t>
            </w: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865F4D" w:rsidRPr="00C0612E" w:rsidRDefault="00865F4D" w:rsidP="00865F4D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geog. karta svijeta</w:t>
            </w:r>
          </w:p>
          <w:p w:rsidR="00865F4D" w:rsidRPr="00C0612E" w:rsidRDefault="00865F4D" w:rsidP="00865F4D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prozirnica</w:t>
            </w:r>
          </w:p>
          <w:p w:rsidR="00865F4D" w:rsidRDefault="00865F4D" w:rsidP="00865F4D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grafoskop</w:t>
            </w:r>
          </w:p>
          <w:p w:rsidR="00865F4D" w:rsidRDefault="00865F4D" w:rsidP="005D04D3">
            <w:pPr>
              <w:rPr>
                <w:sz w:val="20"/>
                <w:szCs w:val="20"/>
                <w:lang w:eastAsia="en-GB"/>
              </w:rPr>
            </w:pPr>
          </w:p>
          <w:p w:rsidR="00047F2E" w:rsidRDefault="00047F2E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ploča</w:t>
            </w:r>
          </w:p>
          <w:p w:rsidR="00047F2E" w:rsidRDefault="00047F2E" w:rsidP="005D04D3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kreda</w:t>
            </w:r>
          </w:p>
          <w:p w:rsidR="005A5A85" w:rsidRDefault="005A5A85" w:rsidP="005D04D3">
            <w:pPr>
              <w:rPr>
                <w:sz w:val="20"/>
                <w:szCs w:val="20"/>
                <w:lang w:eastAsia="en-GB"/>
              </w:rPr>
            </w:pPr>
          </w:p>
          <w:p w:rsidR="005A5A85" w:rsidRDefault="005A5A85" w:rsidP="005D04D3">
            <w:pPr>
              <w:rPr>
                <w:sz w:val="20"/>
                <w:szCs w:val="20"/>
                <w:lang w:eastAsia="en-GB"/>
              </w:rPr>
            </w:pPr>
          </w:p>
          <w:p w:rsidR="005A5A85" w:rsidRPr="00C0612E" w:rsidRDefault="005A5A85" w:rsidP="005A5A85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prozirnica</w:t>
            </w:r>
          </w:p>
          <w:p w:rsidR="005A5A85" w:rsidRDefault="005A5A85" w:rsidP="005A5A85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t>grafoskop</w:t>
            </w:r>
          </w:p>
          <w:p w:rsidR="005A5A85" w:rsidRDefault="005A5A85" w:rsidP="005D04D3">
            <w:pPr>
              <w:rPr>
                <w:sz w:val="20"/>
                <w:szCs w:val="20"/>
                <w:lang w:eastAsia="en-GB"/>
              </w:rPr>
            </w:pPr>
          </w:p>
        </w:tc>
      </w:tr>
      <w:tr w:rsidR="00DA0E9C" w:rsidTr="00DA0E9C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DA0E9C" w:rsidP="009B6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ZAKLJUČNI DIO</w:t>
            </w: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</w:p>
          <w:p w:rsidR="00B266AE" w:rsidRDefault="00B266AE" w:rsidP="009B61B6">
            <w:pPr>
              <w:rPr>
                <w:sz w:val="20"/>
                <w:szCs w:val="20"/>
              </w:rPr>
            </w:pPr>
          </w:p>
          <w:p w:rsidR="00D670BD" w:rsidRDefault="00D670BD" w:rsidP="009B6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2.sat</w:t>
            </w:r>
          </w:p>
          <w:p w:rsidR="006E6E1E" w:rsidRDefault="006E6E1E" w:rsidP="009B6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UVODNI DIO</w:t>
            </w: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</w:p>
          <w:p w:rsidR="00791039" w:rsidRDefault="00791039" w:rsidP="009B6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DIO</w:t>
            </w: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</w:p>
          <w:p w:rsidR="00ED753E" w:rsidRDefault="00ED753E" w:rsidP="009B6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ZAKLJUČNI</w:t>
            </w: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DIO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92" w:rsidRDefault="00D63192" w:rsidP="00D6319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-</w:t>
            </w:r>
            <w:r w:rsidR="00EB39F5">
              <w:rPr>
                <w:sz w:val="18"/>
                <w:szCs w:val="18"/>
              </w:rPr>
              <w:t xml:space="preserve"> predlaže ponavljanje</w:t>
            </w:r>
            <w:r w:rsidRPr="00C537D0">
              <w:rPr>
                <w:sz w:val="18"/>
                <w:szCs w:val="18"/>
              </w:rPr>
              <w:t xml:space="preserve"> obrađen</w:t>
            </w:r>
            <w:r>
              <w:rPr>
                <w:sz w:val="18"/>
                <w:szCs w:val="18"/>
              </w:rPr>
              <w:t>ih sadržaja</w:t>
            </w:r>
            <w:r w:rsidR="00EB39F5">
              <w:rPr>
                <w:sz w:val="18"/>
                <w:szCs w:val="18"/>
              </w:rPr>
              <w:t xml:space="preserve"> uz geografsku kartu i lentu vremena</w:t>
            </w:r>
          </w:p>
          <w:p w:rsidR="00D63192" w:rsidRDefault="00D63192" w:rsidP="00D63192">
            <w:pPr>
              <w:rPr>
                <w:sz w:val="18"/>
                <w:szCs w:val="18"/>
              </w:rPr>
            </w:pPr>
          </w:p>
          <w:p w:rsidR="00D63192" w:rsidRDefault="00D63192" w:rsidP="00D63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 domaću zadaću zadaje</w:t>
            </w:r>
            <w:r w:rsidRPr="00C537D0">
              <w:rPr>
                <w:sz w:val="18"/>
                <w:szCs w:val="18"/>
              </w:rPr>
              <w:t xml:space="preserve"> da </w:t>
            </w:r>
            <w:r>
              <w:rPr>
                <w:sz w:val="18"/>
                <w:szCs w:val="18"/>
              </w:rPr>
              <w:t>nacrtaju kartu, oslanjajući se na kartu u udžbeniku, osmanske ekspanzije na Europu (ucrtati najvažnije bitke prikazane na lenti vremena</w:t>
            </w:r>
            <w:r w:rsidR="00791039">
              <w:rPr>
                <w:sz w:val="18"/>
                <w:szCs w:val="18"/>
              </w:rPr>
              <w:t xml:space="preserve"> te podruje prvobitnog osmanskog teritorija i osmanske ekspanzije</w:t>
            </w:r>
            <w:r>
              <w:rPr>
                <w:sz w:val="18"/>
                <w:szCs w:val="18"/>
              </w:rPr>
              <w:t>)</w:t>
            </w: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6E6E1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-traži od učenika da se prisjete sadržaja s prošlog sata te da </w:t>
            </w:r>
            <w:r w:rsidR="00AB1994">
              <w:rPr>
                <w:sz w:val="20"/>
                <w:szCs w:val="20"/>
                <w:lang w:eastAsia="en-GB"/>
              </w:rPr>
              <w:t>interpretiraju naučeno</w:t>
            </w:r>
          </w:p>
          <w:p w:rsidR="00AB1994" w:rsidRDefault="00AB1994" w:rsidP="009B61B6">
            <w:pPr>
              <w:rPr>
                <w:sz w:val="20"/>
                <w:szCs w:val="20"/>
                <w:lang w:eastAsia="en-GB"/>
              </w:rPr>
            </w:pPr>
          </w:p>
          <w:p w:rsidR="00917601" w:rsidRDefault="00917601" w:rsidP="0091760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-najavljuje učenicima</w:t>
            </w:r>
            <w:r w:rsidR="00791039">
              <w:rPr>
                <w:sz w:val="20"/>
                <w:szCs w:val="20"/>
                <w:lang w:eastAsia="en-GB"/>
              </w:rPr>
              <w:t>, uz pitanja, sadržaj vezan za temu koji nisu stigli obraditi</w:t>
            </w: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791039" w:rsidP="009B61B6">
            <w:pPr>
              <w:rPr>
                <w:sz w:val="20"/>
                <w:szCs w:val="20"/>
                <w:lang w:eastAsia="en-GB"/>
              </w:rPr>
            </w:pPr>
            <w:r w:rsidRPr="00791039">
              <w:rPr>
                <w:sz w:val="20"/>
                <w:szCs w:val="20"/>
                <w:lang w:eastAsia="en-GB"/>
              </w:rPr>
              <w:t>-objašnjava ustroj države i</w:t>
            </w:r>
            <w:r w:rsidR="009F76F8">
              <w:rPr>
                <w:sz w:val="20"/>
                <w:szCs w:val="20"/>
                <w:lang w:eastAsia="en-GB"/>
              </w:rPr>
              <w:t xml:space="preserve"> društvo te</w:t>
            </w:r>
          </w:p>
          <w:p w:rsidR="00DA0E9C" w:rsidRDefault="00791039" w:rsidP="009B61B6">
            <w:pPr>
              <w:rPr>
                <w:sz w:val="20"/>
                <w:szCs w:val="20"/>
                <w:lang w:eastAsia="en-GB"/>
              </w:rPr>
            </w:pPr>
            <w:r w:rsidRPr="00791039">
              <w:rPr>
                <w:sz w:val="20"/>
                <w:szCs w:val="20"/>
                <w:lang w:eastAsia="en-GB"/>
              </w:rPr>
              <w:t xml:space="preserve"> posljedice osvajanja</w:t>
            </w: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-traži od učenika da uoče i objasne razliku</w:t>
            </w: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između zapadnoeuropskog i osmanskog feudalizma</w:t>
            </w: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-traži od učenika da razmisle o posljedicama osmanskog osvajanja</w:t>
            </w: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-pita učenike  je li to izazvalo promjene u načinu života stanovnika koji su došli pod osmansku vlast</w:t>
            </w: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8E31A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-predlaže izradu hijerarhijske grafičke mape s glavnom temom „ Državni i društveni ustroj Osmanskog Carstva“</w:t>
            </w: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ED753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-interpretira</w:t>
            </w:r>
            <w:r w:rsidR="00D63192">
              <w:rPr>
                <w:sz w:val="20"/>
                <w:szCs w:val="20"/>
                <w:lang w:eastAsia="en-GB"/>
              </w:rPr>
              <w:t xml:space="preserve"> naučeno uz pomoć geografske karte i lente vremena</w:t>
            </w: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  <w:r w:rsidRPr="006E6E1E">
              <w:rPr>
                <w:sz w:val="20"/>
                <w:szCs w:val="20"/>
                <w:lang w:eastAsia="en-GB"/>
              </w:rPr>
              <w:lastRenderedPageBreak/>
              <w:t>i</w:t>
            </w:r>
            <w:r w:rsidR="00ED753E">
              <w:rPr>
                <w:sz w:val="20"/>
                <w:szCs w:val="20"/>
                <w:lang w:eastAsia="en-GB"/>
              </w:rPr>
              <w:t>nterpretira</w:t>
            </w:r>
            <w:r w:rsidRPr="006E6E1E">
              <w:rPr>
                <w:sz w:val="20"/>
                <w:szCs w:val="20"/>
                <w:lang w:eastAsia="en-GB"/>
              </w:rPr>
              <w:t xml:space="preserve"> naučeno uz pomoć geografske karte i lente vremena</w:t>
            </w:r>
          </w:p>
          <w:p w:rsidR="00791039" w:rsidRDefault="00791039" w:rsidP="009B61B6">
            <w:pPr>
              <w:rPr>
                <w:sz w:val="20"/>
                <w:szCs w:val="20"/>
                <w:lang w:eastAsia="en-GB"/>
              </w:rPr>
            </w:pPr>
          </w:p>
          <w:p w:rsidR="00791039" w:rsidRDefault="00791039" w:rsidP="009B61B6">
            <w:pPr>
              <w:rPr>
                <w:sz w:val="20"/>
                <w:szCs w:val="20"/>
                <w:lang w:eastAsia="en-GB"/>
              </w:rPr>
            </w:pPr>
          </w:p>
          <w:p w:rsidR="00791039" w:rsidRDefault="00791039" w:rsidP="009B61B6">
            <w:pPr>
              <w:rPr>
                <w:sz w:val="20"/>
                <w:szCs w:val="20"/>
                <w:lang w:eastAsia="en-GB"/>
              </w:rPr>
            </w:pPr>
          </w:p>
          <w:p w:rsidR="00791039" w:rsidRDefault="00ED753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-odgovara</w:t>
            </w:r>
            <w:r w:rsidR="00791039">
              <w:rPr>
                <w:sz w:val="20"/>
                <w:szCs w:val="20"/>
                <w:lang w:eastAsia="en-GB"/>
              </w:rPr>
              <w:t xml:space="preserve"> na pitanja</w:t>
            </w: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  <w:r w:rsidRPr="009F76F8">
              <w:rPr>
                <w:sz w:val="20"/>
                <w:szCs w:val="20"/>
                <w:lang w:eastAsia="en-GB"/>
              </w:rPr>
              <w:t>-sluša i odgovara na pitanja</w:t>
            </w:r>
            <w:r w:rsidR="00ED753E">
              <w:rPr>
                <w:sz w:val="20"/>
                <w:szCs w:val="20"/>
                <w:lang w:eastAsia="en-GB"/>
              </w:rPr>
              <w:t>, piše</w:t>
            </w: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ED753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odgovara</w:t>
            </w:r>
            <w:r w:rsidR="00B266AE" w:rsidRPr="00B266AE">
              <w:rPr>
                <w:sz w:val="20"/>
                <w:szCs w:val="20"/>
                <w:lang w:eastAsia="en-GB"/>
              </w:rPr>
              <w:t xml:space="preserve"> na pitanja</w:t>
            </w:r>
            <w:r>
              <w:rPr>
                <w:sz w:val="20"/>
                <w:szCs w:val="20"/>
                <w:lang w:eastAsia="en-GB"/>
              </w:rPr>
              <w:t>, piše</w:t>
            </w: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8E31A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</w:t>
            </w:r>
            <w:r w:rsidR="00ED753E">
              <w:rPr>
                <w:sz w:val="20"/>
                <w:szCs w:val="20"/>
                <w:lang w:eastAsia="en-GB"/>
              </w:rPr>
              <w:t>odgovara na pitanja</w:t>
            </w: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-izrađuje na ploči i u svojoj bilježnici</w:t>
            </w: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Hijerarhijsku grafičku mapu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9F76F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f</w:t>
            </w:r>
            <w:r w:rsidR="00D63192">
              <w:rPr>
                <w:sz w:val="20"/>
                <w:szCs w:val="20"/>
                <w:lang w:eastAsia="en-GB"/>
              </w:rPr>
              <w:t>rontalni</w:t>
            </w: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8E31A9" w:rsidP="009B61B6">
            <w:pPr>
              <w:rPr>
                <w:sz w:val="20"/>
                <w:szCs w:val="20"/>
                <w:lang w:eastAsia="en-GB"/>
              </w:rPr>
            </w:pPr>
            <w:r w:rsidRPr="006E6E1E">
              <w:rPr>
                <w:sz w:val="20"/>
                <w:szCs w:val="20"/>
                <w:lang w:eastAsia="en-GB"/>
              </w:rPr>
              <w:lastRenderedPageBreak/>
              <w:t>F</w:t>
            </w:r>
            <w:r w:rsidR="006E6E1E" w:rsidRPr="006E6E1E">
              <w:rPr>
                <w:sz w:val="20"/>
                <w:szCs w:val="20"/>
                <w:lang w:eastAsia="en-GB"/>
              </w:rPr>
              <w:t>rontalni</w:t>
            </w: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-frontalni</w:t>
            </w:r>
          </w:p>
          <w:p w:rsidR="008E31A9" w:rsidRDefault="008E31A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-individualni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9F76F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d</w:t>
            </w:r>
            <w:r w:rsidR="00D63192">
              <w:rPr>
                <w:sz w:val="20"/>
                <w:szCs w:val="20"/>
                <w:lang w:eastAsia="en-GB"/>
              </w:rPr>
              <w:t>ijaloška</w:t>
            </w: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9F76F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d</w:t>
            </w:r>
            <w:r w:rsidR="006E6E1E" w:rsidRPr="006E6E1E">
              <w:rPr>
                <w:sz w:val="20"/>
                <w:szCs w:val="20"/>
                <w:lang w:eastAsia="en-GB"/>
              </w:rPr>
              <w:t>ijaloška</w:t>
            </w: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</w:p>
          <w:p w:rsidR="009F76F8" w:rsidRDefault="009F76F8" w:rsidP="009B61B6">
            <w:pPr>
              <w:rPr>
                <w:sz w:val="20"/>
                <w:szCs w:val="20"/>
                <w:lang w:eastAsia="en-GB"/>
              </w:rPr>
            </w:pPr>
            <w:r w:rsidRPr="009F76F8">
              <w:rPr>
                <w:sz w:val="20"/>
                <w:szCs w:val="20"/>
                <w:lang w:eastAsia="en-GB"/>
              </w:rPr>
              <w:t>nastavničko izlaganje</w:t>
            </w: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dijaloška</w:t>
            </w: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ED753E" w:rsidP="009B61B6">
            <w:pPr>
              <w:rPr>
                <w:sz w:val="20"/>
                <w:szCs w:val="20"/>
                <w:lang w:eastAsia="en-GB"/>
              </w:rPr>
            </w:pPr>
          </w:p>
          <w:p w:rsidR="00ED753E" w:rsidRDefault="005955ED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</w:t>
            </w:r>
            <w:bookmarkStart w:id="0" w:name="_GoBack"/>
            <w:bookmarkEnd w:id="0"/>
            <w:r w:rsidR="00ED753E">
              <w:rPr>
                <w:sz w:val="20"/>
                <w:szCs w:val="20"/>
                <w:lang w:eastAsia="en-GB"/>
              </w:rPr>
              <w:t>ijaloška</w:t>
            </w:r>
          </w:p>
          <w:p w:rsidR="005955ED" w:rsidRDefault="005955ED" w:rsidP="009B61B6">
            <w:pPr>
              <w:rPr>
                <w:sz w:val="20"/>
                <w:szCs w:val="20"/>
                <w:lang w:eastAsia="en-GB"/>
              </w:rPr>
            </w:pPr>
          </w:p>
          <w:p w:rsidR="005955ED" w:rsidRDefault="005955ED" w:rsidP="009B61B6">
            <w:pPr>
              <w:rPr>
                <w:sz w:val="20"/>
                <w:szCs w:val="20"/>
                <w:lang w:eastAsia="en-GB"/>
              </w:rPr>
            </w:pPr>
          </w:p>
          <w:p w:rsidR="005955ED" w:rsidRDefault="005955ED" w:rsidP="009B61B6">
            <w:pPr>
              <w:rPr>
                <w:sz w:val="20"/>
                <w:szCs w:val="20"/>
                <w:lang w:eastAsia="en-GB"/>
              </w:rPr>
            </w:pPr>
          </w:p>
          <w:p w:rsidR="005955ED" w:rsidRDefault="005955ED" w:rsidP="009B61B6">
            <w:pPr>
              <w:rPr>
                <w:sz w:val="20"/>
                <w:szCs w:val="20"/>
                <w:lang w:eastAsia="en-GB"/>
              </w:rPr>
            </w:pPr>
          </w:p>
          <w:p w:rsidR="005955ED" w:rsidRDefault="005955ED" w:rsidP="005955E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operativna-</w:t>
            </w:r>
          </w:p>
          <w:p w:rsidR="009F76F8" w:rsidRDefault="005955ED" w:rsidP="005955E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izrrada grafičke mape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9C" w:rsidRDefault="009F76F8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d</w:t>
            </w:r>
            <w:r w:rsidR="00D63192">
              <w:rPr>
                <w:sz w:val="20"/>
                <w:szCs w:val="20"/>
                <w:lang w:eastAsia="en-GB"/>
              </w:rPr>
              <w:t>ijalog</w:t>
            </w: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9B61B6">
            <w:pPr>
              <w:rPr>
                <w:sz w:val="20"/>
                <w:szCs w:val="20"/>
                <w:lang w:eastAsia="en-GB"/>
              </w:rPr>
            </w:pPr>
          </w:p>
          <w:p w:rsidR="006E6E1E" w:rsidRDefault="000506C9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lastRenderedPageBreak/>
              <w:t>d</w:t>
            </w:r>
            <w:r w:rsidR="006E6E1E" w:rsidRPr="006E6E1E">
              <w:rPr>
                <w:sz w:val="20"/>
                <w:szCs w:val="20"/>
                <w:lang w:eastAsia="en-GB"/>
              </w:rPr>
              <w:t>ijalog</w:t>
            </w: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  <w:p w:rsidR="000506C9" w:rsidRDefault="000506C9" w:rsidP="009B61B6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92" w:rsidRDefault="00D63192" w:rsidP="00D63192">
            <w:pPr>
              <w:rPr>
                <w:sz w:val="20"/>
                <w:szCs w:val="20"/>
                <w:lang w:eastAsia="en-GB"/>
              </w:rPr>
            </w:pPr>
            <w:r w:rsidRPr="00C0612E">
              <w:rPr>
                <w:sz w:val="20"/>
                <w:szCs w:val="20"/>
                <w:lang w:eastAsia="en-GB"/>
              </w:rPr>
              <w:lastRenderedPageBreak/>
              <w:t>geog. karta svijeta</w:t>
            </w: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</w:p>
          <w:p w:rsidR="006E6E1E" w:rsidRDefault="006E6E1E" w:rsidP="00D63192">
            <w:pPr>
              <w:rPr>
                <w:sz w:val="20"/>
                <w:szCs w:val="20"/>
                <w:lang w:eastAsia="en-GB"/>
              </w:rPr>
            </w:pPr>
            <w:r w:rsidRPr="006E6E1E">
              <w:rPr>
                <w:sz w:val="20"/>
                <w:szCs w:val="20"/>
                <w:lang w:eastAsia="en-GB"/>
              </w:rPr>
              <w:lastRenderedPageBreak/>
              <w:t>geog. karta svijeta</w:t>
            </w:r>
            <w:r w:rsidR="00AB1994">
              <w:rPr>
                <w:sz w:val="20"/>
                <w:szCs w:val="20"/>
                <w:lang w:eastAsia="en-GB"/>
              </w:rPr>
              <w:t>,</w:t>
            </w:r>
          </w:p>
          <w:p w:rsidR="00AB1994" w:rsidRPr="00C0612E" w:rsidRDefault="00AB1994" w:rsidP="00D6319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lenta vremena</w:t>
            </w:r>
          </w:p>
          <w:p w:rsidR="00DA0E9C" w:rsidRDefault="00DA0E9C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</w:p>
          <w:p w:rsidR="00B266AE" w:rsidRDefault="00B266AE" w:rsidP="009B61B6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Prozirnica „Plan ploče“</w:t>
            </w:r>
          </w:p>
        </w:tc>
      </w:tr>
    </w:tbl>
    <w:p w:rsidR="00B52557" w:rsidRDefault="00B52557"/>
    <w:sectPr w:rsidR="00B52557" w:rsidSect="00766E7B">
      <w:headerReference w:type="even" r:id="rId12"/>
      <w:headerReference w:type="defaul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9F" w:rsidRDefault="00657E9F">
      <w:r>
        <w:separator/>
      </w:r>
    </w:p>
  </w:endnote>
  <w:endnote w:type="continuationSeparator" w:id="0">
    <w:p w:rsidR="00657E9F" w:rsidRDefault="0065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9F" w:rsidRDefault="00657E9F">
      <w:r>
        <w:separator/>
      </w:r>
    </w:p>
  </w:footnote>
  <w:footnote w:type="continuationSeparator" w:id="0">
    <w:p w:rsidR="00657E9F" w:rsidRDefault="00657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39" w:rsidRDefault="00E71A0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79103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91039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791039" w:rsidRDefault="00791039">
    <w:pPr>
      <w:pStyle w:val="Zaglavlj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39" w:rsidRDefault="00E71A0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79103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25B0A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791039" w:rsidRDefault="00791039">
    <w:pPr>
      <w:pStyle w:val="Zaglavlje"/>
      <w:ind w:right="360" w:firstLine="0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39" w:rsidRDefault="00E71A0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79103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91039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791039" w:rsidRDefault="00791039">
    <w:pPr>
      <w:pStyle w:val="Zaglavlje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39" w:rsidRDefault="00E71A0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79103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25B0A">
      <w:rPr>
        <w:rStyle w:val="Brojstranice"/>
        <w:noProof/>
      </w:rPr>
      <w:t>10</w:t>
    </w:r>
    <w:r>
      <w:rPr>
        <w:rStyle w:val="Brojstranice"/>
      </w:rPr>
      <w:fldChar w:fldCharType="end"/>
    </w:r>
  </w:p>
  <w:p w:rsidR="00791039" w:rsidRDefault="00791039">
    <w:pPr>
      <w:pStyle w:val="Zaglavlje"/>
      <w:ind w:right="360" w:firstLine="0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83E"/>
    <w:multiLevelType w:val="hybridMultilevel"/>
    <w:tmpl w:val="62CA3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388A"/>
    <w:multiLevelType w:val="hybridMultilevel"/>
    <w:tmpl w:val="89D64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D520F"/>
    <w:multiLevelType w:val="hybridMultilevel"/>
    <w:tmpl w:val="92D44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108A1"/>
    <w:multiLevelType w:val="hybridMultilevel"/>
    <w:tmpl w:val="90F473A2"/>
    <w:lvl w:ilvl="0" w:tplc="9B2202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9255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7650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7CC2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2064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A4F0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E679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1EDC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86B3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A34549"/>
    <w:multiLevelType w:val="hybridMultilevel"/>
    <w:tmpl w:val="A2CAB714"/>
    <w:lvl w:ilvl="0" w:tplc="9880D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713CD"/>
    <w:multiLevelType w:val="hybridMultilevel"/>
    <w:tmpl w:val="96B2B4A8"/>
    <w:lvl w:ilvl="0" w:tplc="041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5A971C35"/>
    <w:multiLevelType w:val="hybridMultilevel"/>
    <w:tmpl w:val="90963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17D1F"/>
    <w:multiLevelType w:val="hybridMultilevel"/>
    <w:tmpl w:val="AD644A30"/>
    <w:lvl w:ilvl="0" w:tplc="041A000F">
      <w:start w:val="1"/>
      <w:numFmt w:val="decimal"/>
      <w:lvlText w:val="%1."/>
      <w:lvlJc w:val="left"/>
      <w:pPr>
        <w:ind w:left="771" w:hanging="360"/>
      </w:pPr>
    </w:lvl>
    <w:lvl w:ilvl="1" w:tplc="041A0019" w:tentative="1">
      <w:start w:val="1"/>
      <w:numFmt w:val="lowerLetter"/>
      <w:lvlText w:val="%2."/>
      <w:lvlJc w:val="left"/>
      <w:pPr>
        <w:ind w:left="1491" w:hanging="360"/>
      </w:pPr>
    </w:lvl>
    <w:lvl w:ilvl="2" w:tplc="041A001B" w:tentative="1">
      <w:start w:val="1"/>
      <w:numFmt w:val="lowerRoman"/>
      <w:lvlText w:val="%3."/>
      <w:lvlJc w:val="right"/>
      <w:pPr>
        <w:ind w:left="2211" w:hanging="180"/>
      </w:pPr>
    </w:lvl>
    <w:lvl w:ilvl="3" w:tplc="041A000F" w:tentative="1">
      <w:start w:val="1"/>
      <w:numFmt w:val="decimal"/>
      <w:lvlText w:val="%4."/>
      <w:lvlJc w:val="left"/>
      <w:pPr>
        <w:ind w:left="2931" w:hanging="360"/>
      </w:pPr>
    </w:lvl>
    <w:lvl w:ilvl="4" w:tplc="041A0019" w:tentative="1">
      <w:start w:val="1"/>
      <w:numFmt w:val="lowerLetter"/>
      <w:lvlText w:val="%5."/>
      <w:lvlJc w:val="left"/>
      <w:pPr>
        <w:ind w:left="3651" w:hanging="360"/>
      </w:pPr>
    </w:lvl>
    <w:lvl w:ilvl="5" w:tplc="041A001B" w:tentative="1">
      <w:start w:val="1"/>
      <w:numFmt w:val="lowerRoman"/>
      <w:lvlText w:val="%6."/>
      <w:lvlJc w:val="right"/>
      <w:pPr>
        <w:ind w:left="4371" w:hanging="180"/>
      </w:pPr>
    </w:lvl>
    <w:lvl w:ilvl="6" w:tplc="041A000F" w:tentative="1">
      <w:start w:val="1"/>
      <w:numFmt w:val="decimal"/>
      <w:lvlText w:val="%7."/>
      <w:lvlJc w:val="left"/>
      <w:pPr>
        <w:ind w:left="5091" w:hanging="360"/>
      </w:pPr>
    </w:lvl>
    <w:lvl w:ilvl="7" w:tplc="041A0019" w:tentative="1">
      <w:start w:val="1"/>
      <w:numFmt w:val="lowerLetter"/>
      <w:lvlText w:val="%8."/>
      <w:lvlJc w:val="left"/>
      <w:pPr>
        <w:ind w:left="5811" w:hanging="360"/>
      </w:pPr>
    </w:lvl>
    <w:lvl w:ilvl="8" w:tplc="041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699432C0"/>
    <w:multiLevelType w:val="hybridMultilevel"/>
    <w:tmpl w:val="0B1ED3B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C79"/>
    <w:rsid w:val="00012201"/>
    <w:rsid w:val="00022D79"/>
    <w:rsid w:val="00047F2E"/>
    <w:rsid w:val="000506C9"/>
    <w:rsid w:val="00083E3E"/>
    <w:rsid w:val="000F5075"/>
    <w:rsid w:val="00100EE8"/>
    <w:rsid w:val="00103C67"/>
    <w:rsid w:val="00110DE6"/>
    <w:rsid w:val="00115FBF"/>
    <w:rsid w:val="001207E1"/>
    <w:rsid w:val="00127D11"/>
    <w:rsid w:val="001744CC"/>
    <w:rsid w:val="00191C22"/>
    <w:rsid w:val="001A5D53"/>
    <w:rsid w:val="001A62BF"/>
    <w:rsid w:val="001D38E6"/>
    <w:rsid w:val="002204F1"/>
    <w:rsid w:val="00221E5A"/>
    <w:rsid w:val="002656FC"/>
    <w:rsid w:val="00286C3A"/>
    <w:rsid w:val="002D44B1"/>
    <w:rsid w:val="0030530A"/>
    <w:rsid w:val="00316611"/>
    <w:rsid w:val="003200C2"/>
    <w:rsid w:val="003228BE"/>
    <w:rsid w:val="00322ADD"/>
    <w:rsid w:val="00334C8A"/>
    <w:rsid w:val="00335BBC"/>
    <w:rsid w:val="00340191"/>
    <w:rsid w:val="00365DEE"/>
    <w:rsid w:val="003740D1"/>
    <w:rsid w:val="00391205"/>
    <w:rsid w:val="003B0F9B"/>
    <w:rsid w:val="003B322F"/>
    <w:rsid w:val="003B6C63"/>
    <w:rsid w:val="003D4FC7"/>
    <w:rsid w:val="003E230C"/>
    <w:rsid w:val="003E4C20"/>
    <w:rsid w:val="003F0300"/>
    <w:rsid w:val="00445539"/>
    <w:rsid w:val="00451E81"/>
    <w:rsid w:val="004535C9"/>
    <w:rsid w:val="004612B2"/>
    <w:rsid w:val="004659BD"/>
    <w:rsid w:val="00472F3B"/>
    <w:rsid w:val="004A24BE"/>
    <w:rsid w:val="004B252E"/>
    <w:rsid w:val="004D14FA"/>
    <w:rsid w:val="00510A12"/>
    <w:rsid w:val="00517851"/>
    <w:rsid w:val="00525B0A"/>
    <w:rsid w:val="005269D3"/>
    <w:rsid w:val="00543058"/>
    <w:rsid w:val="00567213"/>
    <w:rsid w:val="005672AF"/>
    <w:rsid w:val="00576F79"/>
    <w:rsid w:val="00584516"/>
    <w:rsid w:val="005955ED"/>
    <w:rsid w:val="005967BD"/>
    <w:rsid w:val="005A5A85"/>
    <w:rsid w:val="005B2F08"/>
    <w:rsid w:val="005D04D3"/>
    <w:rsid w:val="005D3817"/>
    <w:rsid w:val="005E4A2E"/>
    <w:rsid w:val="005F2BBB"/>
    <w:rsid w:val="00600499"/>
    <w:rsid w:val="00600912"/>
    <w:rsid w:val="00607CC3"/>
    <w:rsid w:val="00614791"/>
    <w:rsid w:val="00635D8E"/>
    <w:rsid w:val="00640848"/>
    <w:rsid w:val="0065483D"/>
    <w:rsid w:val="006559BD"/>
    <w:rsid w:val="00657E9F"/>
    <w:rsid w:val="0068749E"/>
    <w:rsid w:val="006D59D4"/>
    <w:rsid w:val="006E6DD2"/>
    <w:rsid w:val="006E6E1E"/>
    <w:rsid w:val="006F7B6B"/>
    <w:rsid w:val="00733EF9"/>
    <w:rsid w:val="0073564D"/>
    <w:rsid w:val="00743198"/>
    <w:rsid w:val="0075760E"/>
    <w:rsid w:val="00766E7B"/>
    <w:rsid w:val="00777C0B"/>
    <w:rsid w:val="00791039"/>
    <w:rsid w:val="00794249"/>
    <w:rsid w:val="007B06E9"/>
    <w:rsid w:val="007D06F3"/>
    <w:rsid w:val="007E2FDB"/>
    <w:rsid w:val="007F4C9C"/>
    <w:rsid w:val="00834E8F"/>
    <w:rsid w:val="00857418"/>
    <w:rsid w:val="00861051"/>
    <w:rsid w:val="008654D5"/>
    <w:rsid w:val="00865F4D"/>
    <w:rsid w:val="00866DEA"/>
    <w:rsid w:val="008C2567"/>
    <w:rsid w:val="008E31A9"/>
    <w:rsid w:val="00913173"/>
    <w:rsid w:val="00916682"/>
    <w:rsid w:val="00917601"/>
    <w:rsid w:val="0091794D"/>
    <w:rsid w:val="00925644"/>
    <w:rsid w:val="009456D6"/>
    <w:rsid w:val="00960A58"/>
    <w:rsid w:val="00970C79"/>
    <w:rsid w:val="009945B4"/>
    <w:rsid w:val="009A31B2"/>
    <w:rsid w:val="009B0ED4"/>
    <w:rsid w:val="009B61B6"/>
    <w:rsid w:val="009F76F8"/>
    <w:rsid w:val="00A94AE6"/>
    <w:rsid w:val="00AA5076"/>
    <w:rsid w:val="00AB1994"/>
    <w:rsid w:val="00AB1BB1"/>
    <w:rsid w:val="00AC5BEE"/>
    <w:rsid w:val="00AE75FC"/>
    <w:rsid w:val="00AF173B"/>
    <w:rsid w:val="00AF2DA6"/>
    <w:rsid w:val="00B06C0A"/>
    <w:rsid w:val="00B13A1E"/>
    <w:rsid w:val="00B20D8E"/>
    <w:rsid w:val="00B266AE"/>
    <w:rsid w:val="00B470F3"/>
    <w:rsid w:val="00B52557"/>
    <w:rsid w:val="00B600CC"/>
    <w:rsid w:val="00B758CB"/>
    <w:rsid w:val="00BA2F5A"/>
    <w:rsid w:val="00BD5C95"/>
    <w:rsid w:val="00BE2B48"/>
    <w:rsid w:val="00C0612E"/>
    <w:rsid w:val="00C27771"/>
    <w:rsid w:val="00C57BF4"/>
    <w:rsid w:val="00C6008A"/>
    <w:rsid w:val="00C6065A"/>
    <w:rsid w:val="00C86C11"/>
    <w:rsid w:val="00CA79C0"/>
    <w:rsid w:val="00CB09D3"/>
    <w:rsid w:val="00CD69FA"/>
    <w:rsid w:val="00CD78E1"/>
    <w:rsid w:val="00CE5F7D"/>
    <w:rsid w:val="00CF055B"/>
    <w:rsid w:val="00CF4C36"/>
    <w:rsid w:val="00D14479"/>
    <w:rsid w:val="00D63192"/>
    <w:rsid w:val="00D65B75"/>
    <w:rsid w:val="00D670BD"/>
    <w:rsid w:val="00D77317"/>
    <w:rsid w:val="00D9574C"/>
    <w:rsid w:val="00DA0E9C"/>
    <w:rsid w:val="00DC4BC9"/>
    <w:rsid w:val="00DF57AA"/>
    <w:rsid w:val="00E27ADF"/>
    <w:rsid w:val="00E31F71"/>
    <w:rsid w:val="00E575C8"/>
    <w:rsid w:val="00E71A04"/>
    <w:rsid w:val="00E76D54"/>
    <w:rsid w:val="00E92716"/>
    <w:rsid w:val="00E927E0"/>
    <w:rsid w:val="00E93809"/>
    <w:rsid w:val="00E96F8F"/>
    <w:rsid w:val="00EB39F5"/>
    <w:rsid w:val="00EC6EAE"/>
    <w:rsid w:val="00ED753E"/>
    <w:rsid w:val="00F05A68"/>
    <w:rsid w:val="00F2149B"/>
    <w:rsid w:val="00F47143"/>
    <w:rsid w:val="00F607D2"/>
    <w:rsid w:val="00F77940"/>
    <w:rsid w:val="00FC4169"/>
    <w:rsid w:val="00FE467D"/>
    <w:rsid w:val="00FF20D6"/>
    <w:rsid w:val="00FF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C79"/>
    <w:rPr>
      <w:sz w:val="24"/>
      <w:szCs w:val="24"/>
    </w:rPr>
  </w:style>
  <w:style w:type="paragraph" w:styleId="Naslov1">
    <w:name w:val="heading 1"/>
    <w:basedOn w:val="Normal"/>
    <w:next w:val="Normal"/>
    <w:qFormat/>
    <w:rsid w:val="00970C79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slov4">
    <w:name w:val="heading 4"/>
    <w:basedOn w:val="Normal"/>
    <w:next w:val="Normal"/>
    <w:qFormat/>
    <w:rsid w:val="00970C79"/>
    <w:pPr>
      <w:keepNext/>
      <w:widowControl w:val="0"/>
      <w:autoSpaceDE w:val="0"/>
      <w:autoSpaceDN w:val="0"/>
      <w:adjustRightInd w:val="0"/>
      <w:outlineLvl w:val="3"/>
    </w:pPr>
    <w:rPr>
      <w:b/>
      <w:bCs/>
      <w:sz w:val="20"/>
      <w:szCs w:val="20"/>
    </w:rPr>
  </w:style>
  <w:style w:type="paragraph" w:styleId="Naslov6">
    <w:name w:val="heading 6"/>
    <w:basedOn w:val="Normal"/>
    <w:next w:val="Normal"/>
    <w:qFormat/>
    <w:rsid w:val="00970C79"/>
    <w:pPr>
      <w:keepNext/>
      <w:spacing w:after="240"/>
      <w:jc w:val="center"/>
      <w:outlineLvl w:val="5"/>
    </w:pPr>
    <w:rPr>
      <w:sz w:val="32"/>
    </w:rPr>
  </w:style>
  <w:style w:type="paragraph" w:styleId="Naslov7">
    <w:name w:val="heading 7"/>
    <w:basedOn w:val="Normal"/>
    <w:next w:val="Normal"/>
    <w:qFormat/>
    <w:rsid w:val="00970C79"/>
    <w:pPr>
      <w:keepNext/>
      <w:spacing w:after="240"/>
      <w:jc w:val="center"/>
      <w:outlineLvl w:val="6"/>
    </w:pPr>
    <w:rPr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970C79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Naslov">
    <w:name w:val="Title"/>
    <w:basedOn w:val="Normal"/>
    <w:qFormat/>
    <w:rsid w:val="00970C79"/>
    <w:pPr>
      <w:jc w:val="center"/>
    </w:pPr>
    <w:rPr>
      <w:b/>
      <w:bCs/>
    </w:rPr>
  </w:style>
  <w:style w:type="paragraph" w:styleId="Podnaslov">
    <w:name w:val="Subtitle"/>
    <w:basedOn w:val="Normal"/>
    <w:qFormat/>
    <w:rsid w:val="00970C79"/>
    <w:rPr>
      <w:b/>
      <w:bCs/>
    </w:rPr>
  </w:style>
  <w:style w:type="paragraph" w:styleId="Zaglavlje">
    <w:name w:val="header"/>
    <w:basedOn w:val="Normal"/>
    <w:rsid w:val="00970C79"/>
    <w:pPr>
      <w:tabs>
        <w:tab w:val="center" w:pos="4153"/>
        <w:tab w:val="right" w:pos="8306"/>
      </w:tabs>
      <w:spacing w:after="240" w:line="360" w:lineRule="auto"/>
      <w:ind w:firstLine="709"/>
      <w:jc w:val="both"/>
    </w:pPr>
    <w:rPr>
      <w:sz w:val="28"/>
    </w:rPr>
  </w:style>
  <w:style w:type="character" w:styleId="Brojstranice">
    <w:name w:val="page number"/>
    <w:basedOn w:val="Zadanifontodlomka"/>
    <w:rsid w:val="00970C79"/>
  </w:style>
  <w:style w:type="paragraph" w:styleId="Odlomakpopisa">
    <w:name w:val="List Paragraph"/>
    <w:basedOn w:val="Normal"/>
    <w:uiPriority w:val="34"/>
    <w:qFormat/>
    <w:rsid w:val="00DC4BC9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C86C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86C1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960A58"/>
    <w:pPr>
      <w:spacing w:before="100" w:beforeAutospacing="1" w:after="100" w:afterAutospacing="1"/>
    </w:pPr>
    <w:rPr>
      <w:color w:val="333333"/>
      <w:lang w:val="en-GB" w:eastAsia="en-US"/>
    </w:rPr>
  </w:style>
  <w:style w:type="character" w:styleId="Hiperveza">
    <w:name w:val="Hyperlink"/>
    <w:basedOn w:val="Zadanifontodlomka"/>
    <w:rsid w:val="00960A58"/>
    <w:rPr>
      <w:color w:val="0000FF"/>
      <w:u w:val="single"/>
    </w:rPr>
  </w:style>
  <w:style w:type="paragraph" w:styleId="Podnoje">
    <w:name w:val="footer"/>
    <w:basedOn w:val="Normal"/>
    <w:link w:val="PodnojeChar"/>
    <w:rsid w:val="00766E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66E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8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w66_DkuIyM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OttomanEmpireIn1683.p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Branimir Marković</vt:lpstr>
      <vt:lpstr>Osnovna škola Branimir Marković</vt:lpstr>
    </vt:vector>
  </TitlesOfParts>
  <Company>Agencija za odgoj i obrazovanje d.o.o.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Branimir Marković</dc:title>
  <dc:creator>mmarinovic</dc:creator>
  <cp:lastModifiedBy>Belulo</cp:lastModifiedBy>
  <cp:revision>4</cp:revision>
  <cp:lastPrinted>2011-03-01T10:17:00Z</cp:lastPrinted>
  <dcterms:created xsi:type="dcterms:W3CDTF">2016-10-07T17:26:00Z</dcterms:created>
  <dcterms:modified xsi:type="dcterms:W3CDTF">2016-10-09T13:53:00Z</dcterms:modified>
</cp:coreProperties>
</file>